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93" w:rsidRPr="004A5C1E" w:rsidRDefault="00852193" w:rsidP="00852193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5.  ข้อมูลผลสัมฤทธิ์ทางการเรียนในระดับสถานศึกษา (ปีการศึกษาที่ผ่านมา)</w:t>
      </w:r>
    </w:p>
    <w:p w:rsidR="00AE08C4" w:rsidRPr="004A5C1E" w:rsidRDefault="00852193" w:rsidP="00852193">
      <w:pPr>
        <w:rPr>
          <w:rFonts w:ascii="TH SarabunIT๙" w:hAnsi="TH SarabunIT๙" w:cs="TH SarabunIT๙"/>
          <w:sz w:val="32"/>
          <w:szCs w:val="32"/>
          <w:cs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5.1 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ระดับการศึกษาขั้นพื้นฐาน </w:t>
      </w:r>
    </w:p>
    <w:p w:rsidR="00AE08C4" w:rsidRPr="004A5C1E" w:rsidRDefault="00AE08C4" w:rsidP="00AE08C4">
      <w:pPr>
        <w:tabs>
          <w:tab w:val="left" w:pos="709"/>
          <w:tab w:val="left" w:pos="1440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4A5C1E">
        <w:rPr>
          <w:rFonts w:ascii="TH SarabunIT๙" w:hAnsi="TH SarabunIT๙" w:cs="TH SarabunIT๙"/>
          <w:sz w:val="32"/>
          <w:szCs w:val="32"/>
          <w:cs/>
        </w:rPr>
        <w:tab/>
        <w:t>ผลสัมฤทธิ์ทางการเรียน ๘</w:t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Pr="004A5C1E">
        <w:rPr>
          <w:rFonts w:ascii="TH SarabunIT๙" w:hAnsi="TH SarabunIT๙" w:cs="TH SarabunIT๙"/>
          <w:sz w:val="32"/>
          <w:szCs w:val="32"/>
          <w:cs/>
        </w:rPr>
        <w:t>กลุ่</w:t>
      </w:r>
      <w:r w:rsidR="0053799A" w:rsidRPr="004A5C1E">
        <w:rPr>
          <w:rFonts w:ascii="TH SarabunIT๙" w:hAnsi="TH SarabunIT๙" w:cs="TH SarabunIT๙"/>
          <w:sz w:val="32"/>
          <w:szCs w:val="32"/>
          <w:cs/>
        </w:rPr>
        <w:t>มสาระการเรียนรู้ทุกระดับชั้น(</w:t>
      </w:r>
      <w:r w:rsidRPr="004A5C1E">
        <w:rPr>
          <w:rFonts w:ascii="TH SarabunIT๙" w:hAnsi="TH SarabunIT๙" w:cs="TH SarabunIT๙"/>
          <w:sz w:val="32"/>
          <w:szCs w:val="32"/>
          <w:cs/>
        </w:rPr>
        <w:t>ม.๑</w:t>
      </w:r>
      <w:r w:rsidRPr="004A5C1E">
        <w:rPr>
          <w:rFonts w:ascii="TH SarabunIT๙" w:hAnsi="TH SarabunIT๙" w:cs="TH SarabunIT๙"/>
          <w:sz w:val="32"/>
          <w:szCs w:val="32"/>
        </w:rPr>
        <w:t>-</w:t>
      </w:r>
      <w:r w:rsidRPr="004A5C1E">
        <w:rPr>
          <w:rFonts w:ascii="TH SarabunIT๙" w:hAnsi="TH SarabunIT๙" w:cs="TH SarabunIT๙"/>
          <w:sz w:val="32"/>
          <w:szCs w:val="32"/>
          <w:cs/>
        </w:rPr>
        <w:t>ม.๖) ปีการศึกษา</w:t>
      </w:r>
      <w:r w:rsidR="0053799A" w:rsidRPr="004A5C1E">
        <w:rPr>
          <w:rFonts w:ascii="TH SarabunIT๙" w:hAnsi="TH SarabunIT๙" w:cs="TH SarabunIT๙"/>
          <w:sz w:val="32"/>
          <w:szCs w:val="32"/>
          <w:cs/>
        </w:rPr>
        <w:t xml:space="preserve"> 2561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4"/>
        <w:gridCol w:w="791"/>
        <w:gridCol w:w="586"/>
        <w:gridCol w:w="586"/>
        <w:gridCol w:w="586"/>
        <w:gridCol w:w="586"/>
        <w:gridCol w:w="696"/>
        <w:gridCol w:w="697"/>
        <w:gridCol w:w="697"/>
        <w:gridCol w:w="699"/>
        <w:gridCol w:w="782"/>
        <w:gridCol w:w="786"/>
      </w:tblGrid>
      <w:tr w:rsidR="00AE08C4" w:rsidRPr="004A5C1E" w:rsidTr="00762173">
        <w:tc>
          <w:tcPr>
            <w:tcW w:w="1161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3035" w:type="pct"/>
            <w:gridSpan w:val="9"/>
            <w:shd w:val="clear" w:color="auto" w:fill="C2D69B"/>
            <w:vAlign w:val="center"/>
          </w:tcPr>
          <w:p w:rsidR="00AE08C4" w:rsidRPr="004A5C1E" w:rsidRDefault="00AE08C4" w:rsidP="00F150B7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ระดับชั้น</w:t>
            </w:r>
            <w:r w:rsidR="00F150B7"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มัธยมศึกษา</w:t>
            </w:r>
            <w:r w:rsidR="00310289"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ภาคเรียนที่ </w:t>
            </w:r>
            <w:r w:rsidR="00310289" w:rsidRPr="004A5C1E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01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 นักเรียน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 xml:space="preserve">ที่ได้ผลการเรียนเฉลี่ยระดับ 3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ขึ้นไป</w:t>
            </w:r>
          </w:p>
        </w:tc>
        <w:tc>
          <w:tcPr>
            <w:tcW w:w="404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ร้อยละของ นักเรียนที่</w:t>
            </w:r>
          </w:p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ได้ระดับ 3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ขึ้นไป</w:t>
            </w:r>
          </w:p>
        </w:tc>
      </w:tr>
      <w:tr w:rsidR="00AE08C4" w:rsidRPr="004A5C1E" w:rsidTr="00762173">
        <w:tc>
          <w:tcPr>
            <w:tcW w:w="1161" w:type="pct"/>
            <w:vMerge/>
            <w:shd w:val="pct15" w:color="auto" w:fill="auto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6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จำนวนนักเรียน</w:t>
            </w:r>
          </w:p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ที่เข้าสอบ</w:t>
            </w:r>
          </w:p>
        </w:tc>
        <w:tc>
          <w:tcPr>
            <w:tcW w:w="2628" w:type="pct"/>
            <w:gridSpan w:val="8"/>
            <w:tcBorders>
              <w:top w:val="nil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401" w:type="pct"/>
            <w:vMerge/>
            <w:shd w:val="pct15" w:color="auto" w:fill="auto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4" w:type="pct"/>
            <w:vMerge/>
            <w:shd w:val="pct15" w:color="auto" w:fill="auto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08C4" w:rsidRPr="004A5C1E" w:rsidTr="00762173">
        <w:tc>
          <w:tcPr>
            <w:tcW w:w="1161" w:type="pct"/>
            <w:vMerge/>
            <w:shd w:val="pct15" w:color="auto" w:fill="auto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1. ภาษาไทย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679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103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135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101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175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411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60.53</w:t>
            </w: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2. คณิตศาสตร์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773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97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83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101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69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36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252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32.60</w:t>
            </w: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3. วิทยาศาสตร์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309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25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71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34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39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120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38.83</w:t>
            </w:r>
          </w:p>
        </w:tc>
      </w:tr>
      <w:tr w:rsidR="00F150B7" w:rsidRPr="004A5C1E" w:rsidTr="00762173">
        <w:tc>
          <w:tcPr>
            <w:tcW w:w="1161" w:type="pct"/>
            <w:vAlign w:val="bottom"/>
          </w:tcPr>
          <w:p w:rsidR="00F150B7" w:rsidRPr="007C3A30" w:rsidRDefault="00F150B7" w:rsidP="00F150B7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7C3A30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7C3A30">
              <w:rPr>
                <w:rFonts w:ascii="TH SarabunIT๙" w:hAnsi="TH SarabunIT๙" w:cs="TH SarabunIT๙"/>
                <w:sz w:val="28"/>
                <w:cs/>
              </w:rPr>
              <w:t>ฟิสิกส์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198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55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157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79.29</w:t>
            </w:r>
          </w:p>
        </w:tc>
      </w:tr>
      <w:tr w:rsidR="00F150B7" w:rsidRPr="004A5C1E" w:rsidTr="00762173">
        <w:tc>
          <w:tcPr>
            <w:tcW w:w="1161" w:type="pct"/>
            <w:vAlign w:val="bottom"/>
          </w:tcPr>
          <w:p w:rsidR="00F150B7" w:rsidRPr="007C3A30" w:rsidRDefault="00F150B7" w:rsidP="00F150B7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7C3A30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7C3A30">
              <w:rPr>
                <w:rFonts w:ascii="TH SarabunIT๙" w:hAnsi="TH SarabunIT๙" w:cs="TH SarabunIT๙"/>
                <w:sz w:val="28"/>
                <w:cs/>
              </w:rPr>
              <w:t>เคมี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183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45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26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111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60.66</w:t>
            </w:r>
          </w:p>
        </w:tc>
      </w:tr>
      <w:tr w:rsidR="00F150B7" w:rsidRPr="004A5C1E" w:rsidTr="00762173">
        <w:tc>
          <w:tcPr>
            <w:tcW w:w="1161" w:type="pct"/>
            <w:vAlign w:val="bottom"/>
          </w:tcPr>
          <w:p w:rsidR="00F150B7" w:rsidRPr="007C3A30" w:rsidRDefault="00F150B7" w:rsidP="00F150B7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7C3A30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7C3A30">
              <w:rPr>
                <w:rFonts w:ascii="TH SarabunIT๙" w:hAnsi="TH SarabunIT๙" w:cs="TH SarabunIT๙"/>
                <w:sz w:val="28"/>
                <w:cs/>
              </w:rPr>
              <w:t>ชีววิทยา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198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64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112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56.57</w:t>
            </w:r>
          </w:p>
        </w:tc>
      </w:tr>
      <w:tr w:rsidR="00F150B7" w:rsidRPr="004A5C1E" w:rsidTr="00762173">
        <w:tc>
          <w:tcPr>
            <w:tcW w:w="1161" w:type="pct"/>
            <w:vAlign w:val="bottom"/>
          </w:tcPr>
          <w:p w:rsidR="00F150B7" w:rsidRPr="007C3A30" w:rsidRDefault="00F150B7" w:rsidP="00F150B7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7C3A30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C3A30">
              <w:rPr>
                <w:rFonts w:ascii="TH SarabunIT๙" w:hAnsi="TH SarabunIT๙" w:cs="TH SarabunIT๙"/>
                <w:sz w:val="28"/>
                <w:cs/>
              </w:rPr>
              <w:t>วิทยาศาสตร์กายภาพ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34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66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38.82</w:t>
            </w: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4. สังคมศึกษา ฯ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586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21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121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104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337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57.51</w:t>
            </w: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5. ประวัติศาสตร์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498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48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103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166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399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80.12</w:t>
            </w: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6. สุขศึกษาและพลศึกษา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910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644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808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88.79</w:t>
            </w: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7. ศิลปะ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911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61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81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161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137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139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160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449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49.29</w:t>
            </w: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8. การงานอาชีพฯ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1304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96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110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144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225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339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756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57.98</w:t>
            </w:r>
          </w:p>
        </w:tc>
      </w:tr>
      <w:tr w:rsidR="00F150B7" w:rsidRPr="004A5C1E" w:rsidTr="00762173">
        <w:tc>
          <w:tcPr>
            <w:tcW w:w="1161" w:type="pct"/>
            <w:tcBorders>
              <w:bottom w:val="single" w:sz="4" w:space="0" w:color="auto"/>
            </w:tcBorders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9. ภาษาต่างประเทศ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1025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96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220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142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161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105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89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57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155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301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29.37</w:t>
            </w:r>
          </w:p>
        </w:tc>
      </w:tr>
      <w:tr w:rsidR="00F150B7" w:rsidRPr="004A5C1E" w:rsidTr="00762173">
        <w:tc>
          <w:tcPr>
            <w:tcW w:w="1161" w:type="pct"/>
            <w:tcBorders>
              <w:top w:val="double" w:sz="4" w:space="0" w:color="auto"/>
            </w:tcBorders>
          </w:tcPr>
          <w:p w:rsidR="00F150B7" w:rsidRPr="004A5C1E" w:rsidRDefault="00F150B7" w:rsidP="00B5371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06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5785</w:t>
            </w:r>
          </w:p>
        </w:tc>
        <w:tc>
          <w:tcPr>
            <w:tcW w:w="300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176</w:t>
            </w:r>
          </w:p>
        </w:tc>
        <w:tc>
          <w:tcPr>
            <w:tcW w:w="300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555</w:t>
            </w:r>
          </w:p>
        </w:tc>
        <w:tc>
          <w:tcPr>
            <w:tcW w:w="300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389</w:t>
            </w:r>
          </w:p>
        </w:tc>
        <w:tc>
          <w:tcPr>
            <w:tcW w:w="300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552</w:t>
            </w:r>
          </w:p>
        </w:tc>
        <w:tc>
          <w:tcPr>
            <w:tcW w:w="35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774</w:t>
            </w:r>
          </w:p>
        </w:tc>
        <w:tc>
          <w:tcPr>
            <w:tcW w:w="35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861</w:t>
            </w:r>
          </w:p>
        </w:tc>
        <w:tc>
          <w:tcPr>
            <w:tcW w:w="35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846</w:t>
            </w:r>
          </w:p>
        </w:tc>
        <w:tc>
          <w:tcPr>
            <w:tcW w:w="35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1632</w:t>
            </w:r>
          </w:p>
        </w:tc>
        <w:tc>
          <w:tcPr>
            <w:tcW w:w="401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3339</w:t>
            </w:r>
          </w:p>
        </w:tc>
        <w:tc>
          <w:tcPr>
            <w:tcW w:w="40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150B7" w:rsidRPr="004A5C1E" w:rsidTr="00762173">
        <w:tc>
          <w:tcPr>
            <w:tcW w:w="1161" w:type="pct"/>
          </w:tcPr>
          <w:p w:rsidR="00F150B7" w:rsidRPr="004A5C1E" w:rsidRDefault="00F150B7" w:rsidP="00B5371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406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100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3.04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9.59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6.72</w:t>
            </w:r>
          </w:p>
        </w:tc>
        <w:tc>
          <w:tcPr>
            <w:tcW w:w="30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9.54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13.38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14.88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14.62</w:t>
            </w:r>
          </w:p>
        </w:tc>
        <w:tc>
          <w:tcPr>
            <w:tcW w:w="35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28.21</w:t>
            </w:r>
          </w:p>
        </w:tc>
        <w:tc>
          <w:tcPr>
            <w:tcW w:w="40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57.72</w:t>
            </w:r>
          </w:p>
        </w:tc>
        <w:tc>
          <w:tcPr>
            <w:tcW w:w="40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 </w:t>
            </w:r>
          </w:p>
        </w:tc>
      </w:tr>
    </w:tbl>
    <w:p w:rsidR="00762173" w:rsidRDefault="00762173" w:rsidP="00AE08C4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2D4E9E" w:rsidRDefault="002D4E9E" w:rsidP="00AE08C4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5798575" cy="3071447"/>
            <wp:effectExtent l="19050" t="0" r="11675" b="0"/>
            <wp:docPr id="16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62173" w:rsidRPr="004A5C1E" w:rsidRDefault="00762173" w:rsidP="00AE08C4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0"/>
        <w:gridCol w:w="805"/>
        <w:gridCol w:w="586"/>
        <w:gridCol w:w="586"/>
        <w:gridCol w:w="586"/>
        <w:gridCol w:w="696"/>
        <w:gridCol w:w="696"/>
        <w:gridCol w:w="696"/>
        <w:gridCol w:w="696"/>
        <w:gridCol w:w="696"/>
        <w:gridCol w:w="740"/>
        <w:gridCol w:w="737"/>
      </w:tblGrid>
      <w:tr w:rsidR="00AE08C4" w:rsidRPr="004A5C1E" w:rsidTr="00EE7B9E">
        <w:tc>
          <w:tcPr>
            <w:tcW w:w="1139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2934" w:type="pct"/>
            <w:gridSpan w:val="9"/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ชั้นมัธยมศึกษาตอนต้น ภาคเรียนที่ 1</w:t>
            </w:r>
          </w:p>
        </w:tc>
        <w:tc>
          <w:tcPr>
            <w:tcW w:w="462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 นักเรียน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 xml:space="preserve">ที่ได้ผลการเรียนเฉลี่ยระดับ 3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ขึ้นไป</w:t>
            </w:r>
          </w:p>
        </w:tc>
        <w:tc>
          <w:tcPr>
            <w:tcW w:w="465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ร้อยละของ นักเรียนที่</w:t>
            </w:r>
          </w:p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ได้ระดับ 3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ขึ้นไป</w:t>
            </w:r>
          </w:p>
        </w:tc>
      </w:tr>
      <w:tr w:rsidR="00AE08C4" w:rsidRPr="004A5C1E" w:rsidTr="00EE7B9E">
        <w:tc>
          <w:tcPr>
            <w:tcW w:w="1139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pct"/>
            <w:vMerge w:val="restart"/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จำนวนนักเรียนที่เข้าสอบ</w:t>
            </w:r>
          </w:p>
        </w:tc>
        <w:tc>
          <w:tcPr>
            <w:tcW w:w="2466" w:type="pct"/>
            <w:gridSpan w:val="8"/>
            <w:tcBorders>
              <w:top w:val="nil"/>
            </w:tcBorders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462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5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08C4" w:rsidRPr="004A5C1E" w:rsidTr="00EE7B9E">
        <w:tc>
          <w:tcPr>
            <w:tcW w:w="1139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pct"/>
            <w:vMerge/>
            <w:tcBorders>
              <w:bottom w:val="single" w:sz="4" w:space="0" w:color="auto"/>
            </w:tcBorders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462" w:type="pct"/>
            <w:vMerge/>
            <w:tcBorders>
              <w:bottom w:val="single" w:sz="4" w:space="0" w:color="auto"/>
            </w:tcBorders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1. ภาษาไทย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365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65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93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216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59.18</w:t>
            </w: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2. คณิตศาสตร์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286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45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130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45.45</w:t>
            </w: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3. วิทยาศาสตร์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309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25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47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39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120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38.83</w:t>
            </w: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4. สังคมศึกษา ฯ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294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73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175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59.52</w:t>
            </w: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5. ประวัติศาสตร์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293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112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236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80.55</w:t>
            </w: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6. สุขศึกษาและพลศึกษา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617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75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402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523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84.76</w:t>
            </w: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7. ศิลปะ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620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54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70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246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39.68</w:t>
            </w: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8. การงานอาชีพฯ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681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83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65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78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98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137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367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53.89</w:t>
            </w:r>
          </w:p>
        </w:tc>
      </w:tr>
      <w:tr w:rsidR="00F150B7" w:rsidRPr="004A5C1E" w:rsidTr="00EE7B9E">
        <w:tc>
          <w:tcPr>
            <w:tcW w:w="1139" w:type="pct"/>
            <w:tcBorders>
              <w:bottom w:val="single" w:sz="4" w:space="0" w:color="auto"/>
            </w:tcBorders>
          </w:tcPr>
          <w:p w:rsidR="00F150B7" w:rsidRPr="004A5C1E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9. ภาษาต่างประเทศ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304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25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77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24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63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36.18</w:t>
            </w:r>
          </w:p>
        </w:tc>
      </w:tr>
      <w:tr w:rsidR="00F150B7" w:rsidRPr="004A5C1E" w:rsidTr="00EE7B9E">
        <w:tc>
          <w:tcPr>
            <w:tcW w:w="1139" w:type="pct"/>
            <w:tcBorders>
              <w:top w:val="double" w:sz="4" w:space="0" w:color="auto"/>
            </w:tcBorders>
          </w:tcPr>
          <w:p w:rsidR="00F150B7" w:rsidRPr="004A5C1E" w:rsidRDefault="00F150B7" w:rsidP="00B5371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3769</w:t>
            </w:r>
          </w:p>
        </w:tc>
        <w:tc>
          <w:tcPr>
            <w:tcW w:w="281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162</w:t>
            </w:r>
          </w:p>
        </w:tc>
        <w:tc>
          <w:tcPr>
            <w:tcW w:w="281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311</w:t>
            </w:r>
          </w:p>
        </w:tc>
        <w:tc>
          <w:tcPr>
            <w:tcW w:w="282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300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430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443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598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519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1006</w:t>
            </w:r>
          </w:p>
        </w:tc>
        <w:tc>
          <w:tcPr>
            <w:tcW w:w="462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2123</w:t>
            </w:r>
          </w:p>
        </w:tc>
        <w:tc>
          <w:tcPr>
            <w:tcW w:w="465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150B7" w:rsidRPr="004A5C1E" w:rsidTr="00EE7B9E">
        <w:tc>
          <w:tcPr>
            <w:tcW w:w="1139" w:type="pct"/>
          </w:tcPr>
          <w:p w:rsidR="00F150B7" w:rsidRPr="004A5C1E" w:rsidRDefault="00F150B7" w:rsidP="00B5371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468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100.00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4.30</w:t>
            </w:r>
          </w:p>
        </w:tc>
        <w:tc>
          <w:tcPr>
            <w:tcW w:w="281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8.25</w:t>
            </w:r>
          </w:p>
        </w:tc>
        <w:tc>
          <w:tcPr>
            <w:tcW w:w="28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7.96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11.41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11.75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15.87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13.77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26.69</w:t>
            </w:r>
          </w:p>
        </w:tc>
        <w:tc>
          <w:tcPr>
            <w:tcW w:w="462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56.33</w:t>
            </w:r>
          </w:p>
        </w:tc>
        <w:tc>
          <w:tcPr>
            <w:tcW w:w="465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 </w:t>
            </w:r>
          </w:p>
        </w:tc>
      </w:tr>
    </w:tbl>
    <w:p w:rsidR="00AE08C4" w:rsidRPr="004A5C1E" w:rsidRDefault="00AE08C4" w:rsidP="00AE08C4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AE08C4" w:rsidRPr="004A5C1E" w:rsidRDefault="002D4E9E" w:rsidP="00EE7B9E">
      <w:pPr>
        <w:tabs>
          <w:tab w:val="left" w:pos="1080"/>
        </w:tabs>
        <w:jc w:val="center"/>
        <w:rPr>
          <w:rFonts w:ascii="TH SarabunIT๙" w:hAnsi="TH SarabunIT๙" w:cs="TH SarabunIT๙"/>
          <w:noProof/>
          <w:sz w:val="32"/>
          <w:szCs w:val="32"/>
        </w:rPr>
      </w:pPr>
      <w:r w:rsidRPr="004A5C1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5907405" cy="3868616"/>
            <wp:effectExtent l="19050" t="0" r="17145" b="0"/>
            <wp:docPr id="17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87EA9" w:rsidRPr="004A5C1E" w:rsidRDefault="00C87EA9" w:rsidP="00AE08C4">
      <w:pPr>
        <w:tabs>
          <w:tab w:val="left" w:pos="1080"/>
        </w:tabs>
        <w:rPr>
          <w:rFonts w:ascii="TH SarabunIT๙" w:hAnsi="TH SarabunIT๙" w:cs="TH SarabunIT๙"/>
          <w:noProof/>
          <w:sz w:val="32"/>
          <w:szCs w:val="32"/>
        </w:rPr>
      </w:pPr>
    </w:p>
    <w:tbl>
      <w:tblPr>
        <w:tblW w:w="51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8"/>
        <w:gridCol w:w="786"/>
        <w:gridCol w:w="612"/>
        <w:gridCol w:w="612"/>
        <w:gridCol w:w="610"/>
        <w:gridCol w:w="610"/>
        <w:gridCol w:w="731"/>
        <w:gridCol w:w="731"/>
        <w:gridCol w:w="731"/>
        <w:gridCol w:w="815"/>
        <w:gridCol w:w="852"/>
        <w:gridCol w:w="721"/>
      </w:tblGrid>
      <w:tr w:rsidR="00310289" w:rsidRPr="004A5C1E" w:rsidTr="00815BB5">
        <w:tc>
          <w:tcPr>
            <w:tcW w:w="1058" w:type="pct"/>
            <w:vMerge w:val="restart"/>
            <w:shd w:val="clear" w:color="auto" w:fill="C2D69B"/>
            <w:vAlign w:val="center"/>
          </w:tcPr>
          <w:p w:rsidR="00310289" w:rsidRPr="004A5C1E" w:rsidRDefault="00310289" w:rsidP="00EE7B9E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3147" w:type="pct"/>
            <w:gridSpan w:val="9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ระดับชั้นมัธยมศึกษาตอนปลาย ภาคเรียนที่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30" w:type="pct"/>
            <w:vMerge w:val="restart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 นักเรียน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 xml:space="preserve">ที่ได้ผลการเรียนเฉลี่ยระดับ 3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ขึ้นไป</w:t>
            </w:r>
          </w:p>
        </w:tc>
        <w:tc>
          <w:tcPr>
            <w:tcW w:w="366" w:type="pct"/>
            <w:vMerge w:val="restart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ร้อยละของ นักเรียนที่</w:t>
            </w:r>
          </w:p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ได้ระดับ 3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ขึ้นไป</w:t>
            </w:r>
          </w:p>
        </w:tc>
      </w:tr>
      <w:tr w:rsidR="00EE7B9E" w:rsidRPr="004A5C1E" w:rsidTr="00815BB5">
        <w:tc>
          <w:tcPr>
            <w:tcW w:w="1058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6" w:type="pct"/>
            <w:vMerge w:val="restart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จำนวนนักเรียน</w:t>
            </w:r>
          </w:p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ที่เข้าสอบ</w:t>
            </w:r>
          </w:p>
        </w:tc>
        <w:tc>
          <w:tcPr>
            <w:tcW w:w="2751" w:type="pct"/>
            <w:gridSpan w:val="8"/>
            <w:tcBorders>
              <w:top w:val="nil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430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66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E7B9E" w:rsidRPr="004A5C1E" w:rsidTr="00815BB5">
        <w:tc>
          <w:tcPr>
            <w:tcW w:w="1058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1. ภาษาไทย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679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36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72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103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135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101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175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411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60.53</w:t>
            </w: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2. คณิตศาสตร์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773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97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83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101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147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69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36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252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32.60</w:t>
            </w: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3. วิทยาศาสตร์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309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25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56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71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47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34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39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120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38.83</w:t>
            </w:r>
          </w:p>
        </w:tc>
      </w:tr>
      <w:tr w:rsidR="00EE7B9E" w:rsidRPr="004A5C1E" w:rsidTr="00815BB5">
        <w:tc>
          <w:tcPr>
            <w:tcW w:w="1058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ฟิสิกส์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198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52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55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157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79.29</w:t>
            </w:r>
          </w:p>
        </w:tc>
      </w:tr>
      <w:tr w:rsidR="00EE7B9E" w:rsidRPr="004A5C1E" w:rsidTr="00815BB5">
        <w:tc>
          <w:tcPr>
            <w:tcW w:w="1058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เคมี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183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45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26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111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60.66</w:t>
            </w:r>
          </w:p>
        </w:tc>
      </w:tr>
      <w:tr w:rsidR="00EE7B9E" w:rsidRPr="004A5C1E" w:rsidTr="00815BB5">
        <w:tc>
          <w:tcPr>
            <w:tcW w:w="1058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ชีววิทยา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198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64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52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112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56.57</w:t>
            </w:r>
          </w:p>
        </w:tc>
      </w:tr>
      <w:tr w:rsidR="00EE7B9E" w:rsidRPr="004A5C1E" w:rsidTr="00815BB5">
        <w:tc>
          <w:tcPr>
            <w:tcW w:w="1058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วิทยาศาสตร์กายภาพ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170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46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34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66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38.82</w:t>
            </w: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4. สังคมศึกษา ฯ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586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21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167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121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112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104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337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57.51</w:t>
            </w: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5. ประวัติศาสตร์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498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48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103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130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166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399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80.12</w:t>
            </w: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6. สุขศึกษาและพลศึกษา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910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47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117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644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808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88.79</w:t>
            </w: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7. ศิลปะ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911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61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81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161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137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139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160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449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49.29</w:t>
            </w: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8. การงานอาชีพฯ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1304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170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96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110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144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225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192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339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756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57.98</w:t>
            </w:r>
          </w:p>
        </w:tc>
      </w:tr>
      <w:tr w:rsidR="00EE7B9E" w:rsidRPr="004A5C1E" w:rsidTr="00815BB5">
        <w:tc>
          <w:tcPr>
            <w:tcW w:w="1058" w:type="pct"/>
            <w:tcBorders>
              <w:bottom w:val="single" w:sz="4" w:space="0" w:color="auto"/>
            </w:tcBorders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9. ภาษาต่างประเทศ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1025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96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220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142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161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105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89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57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155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29.37</w:t>
            </w:r>
          </w:p>
        </w:tc>
      </w:tr>
      <w:tr w:rsidR="00EE7B9E" w:rsidRPr="004A5C1E" w:rsidTr="00815BB5">
        <w:tc>
          <w:tcPr>
            <w:tcW w:w="1058" w:type="pct"/>
            <w:tcBorders>
              <w:top w:val="double" w:sz="4" w:space="0" w:color="auto"/>
            </w:tcBorders>
          </w:tcPr>
          <w:p w:rsidR="00310289" w:rsidRPr="004A5C1E" w:rsidRDefault="00310289" w:rsidP="0070365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6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5785</w:t>
            </w:r>
          </w:p>
        </w:tc>
        <w:tc>
          <w:tcPr>
            <w:tcW w:w="30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176</w:t>
            </w:r>
          </w:p>
        </w:tc>
        <w:tc>
          <w:tcPr>
            <w:tcW w:w="30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555</w:t>
            </w:r>
          </w:p>
        </w:tc>
        <w:tc>
          <w:tcPr>
            <w:tcW w:w="308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389</w:t>
            </w:r>
          </w:p>
        </w:tc>
        <w:tc>
          <w:tcPr>
            <w:tcW w:w="308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552</w:t>
            </w:r>
          </w:p>
        </w:tc>
        <w:tc>
          <w:tcPr>
            <w:tcW w:w="36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774</w:t>
            </w:r>
          </w:p>
        </w:tc>
        <w:tc>
          <w:tcPr>
            <w:tcW w:w="36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861</w:t>
            </w:r>
          </w:p>
        </w:tc>
        <w:tc>
          <w:tcPr>
            <w:tcW w:w="36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846</w:t>
            </w:r>
          </w:p>
        </w:tc>
        <w:tc>
          <w:tcPr>
            <w:tcW w:w="411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1632</w:t>
            </w:r>
          </w:p>
        </w:tc>
        <w:tc>
          <w:tcPr>
            <w:tcW w:w="430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3339</w:t>
            </w:r>
          </w:p>
        </w:tc>
        <w:tc>
          <w:tcPr>
            <w:tcW w:w="366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EE7B9E" w:rsidRPr="004A5C1E" w:rsidTr="00815BB5">
        <w:tc>
          <w:tcPr>
            <w:tcW w:w="1058" w:type="pct"/>
          </w:tcPr>
          <w:p w:rsidR="00310289" w:rsidRPr="004A5C1E" w:rsidRDefault="00310289" w:rsidP="0070365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9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100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3.04</w:t>
            </w:r>
          </w:p>
        </w:tc>
        <w:tc>
          <w:tcPr>
            <w:tcW w:w="30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9.59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6.72</w:t>
            </w:r>
          </w:p>
        </w:tc>
        <w:tc>
          <w:tcPr>
            <w:tcW w:w="30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9.54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13.38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14.88</w:t>
            </w:r>
          </w:p>
        </w:tc>
        <w:tc>
          <w:tcPr>
            <w:tcW w:w="36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14.62</w:t>
            </w:r>
          </w:p>
        </w:tc>
        <w:tc>
          <w:tcPr>
            <w:tcW w:w="411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28.21</w:t>
            </w:r>
          </w:p>
        </w:tc>
        <w:tc>
          <w:tcPr>
            <w:tcW w:w="430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57.72</w:t>
            </w:r>
          </w:p>
        </w:tc>
        <w:tc>
          <w:tcPr>
            <w:tcW w:w="36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 </w:t>
            </w:r>
          </w:p>
        </w:tc>
      </w:tr>
    </w:tbl>
    <w:p w:rsidR="00310289" w:rsidRPr="004A5C1E" w:rsidRDefault="00310289" w:rsidP="00310289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EE7B9E" w:rsidRPr="004A5C1E" w:rsidRDefault="00EE7B9E" w:rsidP="00EE7B9E">
      <w:pPr>
        <w:tabs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310289" w:rsidRPr="004A5C1E" w:rsidRDefault="002D4E9E" w:rsidP="00EE7B9E">
      <w:pPr>
        <w:tabs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5836627" cy="3352800"/>
            <wp:effectExtent l="19050" t="0" r="11723" b="0"/>
            <wp:docPr id="18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10289" w:rsidRPr="004A5C1E" w:rsidRDefault="00310289" w:rsidP="00310289">
      <w:pPr>
        <w:rPr>
          <w:rFonts w:ascii="TH SarabunIT๙" w:hAnsi="TH SarabunIT๙" w:cs="TH SarabunIT๙"/>
          <w:sz w:val="32"/>
          <w:szCs w:val="32"/>
        </w:rPr>
      </w:pPr>
    </w:p>
    <w:p w:rsidR="00310289" w:rsidRDefault="00310289" w:rsidP="00310289">
      <w:pPr>
        <w:rPr>
          <w:rFonts w:ascii="TH SarabunIT๙" w:hAnsi="TH SarabunIT๙" w:cs="TH SarabunIT๙"/>
          <w:sz w:val="28"/>
        </w:rPr>
      </w:pPr>
    </w:p>
    <w:p w:rsidR="00762173" w:rsidRPr="004A5C1E" w:rsidRDefault="00762173" w:rsidP="00310289">
      <w:pPr>
        <w:rPr>
          <w:rFonts w:ascii="TH SarabunIT๙" w:hAnsi="TH SarabunIT๙" w:cs="TH SarabunIT๙"/>
          <w:sz w:val="28"/>
        </w:rPr>
      </w:pPr>
    </w:p>
    <w:tbl>
      <w:tblPr>
        <w:tblW w:w="53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790"/>
        <w:gridCol w:w="587"/>
        <w:gridCol w:w="617"/>
        <w:gridCol w:w="711"/>
        <w:gridCol w:w="709"/>
        <w:gridCol w:w="852"/>
        <w:gridCol w:w="854"/>
        <w:gridCol w:w="711"/>
        <w:gridCol w:w="729"/>
        <w:gridCol w:w="780"/>
        <w:gridCol w:w="766"/>
      </w:tblGrid>
      <w:tr w:rsidR="00762173" w:rsidRPr="004A5C1E" w:rsidTr="00815BB5">
        <w:tc>
          <w:tcPr>
            <w:tcW w:w="1021" w:type="pct"/>
            <w:vMerge w:val="restart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3220" w:type="pct"/>
            <w:gridSpan w:val="9"/>
            <w:shd w:val="clear" w:color="auto" w:fill="C2D69B"/>
            <w:vAlign w:val="center"/>
          </w:tcPr>
          <w:p w:rsidR="00310289" w:rsidRPr="004A5C1E" w:rsidRDefault="00310289" w:rsidP="00310289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ระดับชั้นมัธยมศึกษาภาคเรียนที่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383" w:type="pct"/>
            <w:vMerge w:val="restart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 นักเรียน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 xml:space="preserve">ที่ได้ผลการเรียนเฉลี่ยระดับ 3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ขึ้นไป</w:t>
            </w:r>
          </w:p>
        </w:tc>
        <w:tc>
          <w:tcPr>
            <w:tcW w:w="376" w:type="pct"/>
            <w:vMerge w:val="restart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ร้อยละของ นักเรียนที่</w:t>
            </w:r>
          </w:p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ได้ระดับ 3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ขึ้นไป</w:t>
            </w:r>
          </w:p>
        </w:tc>
      </w:tr>
      <w:tr w:rsidR="00762173" w:rsidRPr="004A5C1E" w:rsidTr="00815BB5">
        <w:tc>
          <w:tcPr>
            <w:tcW w:w="1021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8" w:type="pct"/>
            <w:vMerge w:val="restart"/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จำนวนนักเรียน</w:t>
            </w:r>
          </w:p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ที่เข้าสอบ</w:t>
            </w:r>
          </w:p>
        </w:tc>
        <w:tc>
          <w:tcPr>
            <w:tcW w:w="2832" w:type="pct"/>
            <w:gridSpan w:val="8"/>
            <w:tcBorders>
              <w:top w:val="nil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383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62173" w:rsidRPr="004A5C1E" w:rsidTr="00815BB5">
        <w:tc>
          <w:tcPr>
            <w:tcW w:w="1021" w:type="pct"/>
            <w:vMerge/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10289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1. ภาษาไทย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696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24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45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72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113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156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131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137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424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60.92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2. คณิตศาสตร์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778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27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107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66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102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135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119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99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123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341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43.83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3. วิทยาศาสตร์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1113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45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54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111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204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278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184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218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680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61.10</w:t>
            </w:r>
          </w:p>
        </w:tc>
      </w:tr>
      <w:tr w:rsidR="00762173" w:rsidRPr="004A5C1E" w:rsidTr="00815BB5">
        <w:tc>
          <w:tcPr>
            <w:tcW w:w="1021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ฟิสิกส์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197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57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43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138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70.05</w:t>
            </w:r>
          </w:p>
        </w:tc>
      </w:tr>
      <w:tr w:rsidR="00762173" w:rsidRPr="004A5C1E" w:rsidTr="00815BB5">
        <w:tc>
          <w:tcPr>
            <w:tcW w:w="1021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เคมี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194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53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23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92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47.42</w:t>
            </w:r>
          </w:p>
        </w:tc>
      </w:tr>
      <w:tr w:rsidR="00762173" w:rsidRPr="004A5C1E" w:rsidTr="00815BB5">
        <w:tc>
          <w:tcPr>
            <w:tcW w:w="1021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ชีววิทยา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196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61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65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131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66.84</w:t>
            </w:r>
          </w:p>
        </w:tc>
      </w:tr>
      <w:tr w:rsidR="00762173" w:rsidRPr="004A5C1E" w:rsidTr="00815BB5">
        <w:tc>
          <w:tcPr>
            <w:tcW w:w="1021" w:type="pct"/>
            <w:vAlign w:val="bottom"/>
          </w:tcPr>
          <w:p w:rsidR="00310289" w:rsidRPr="008A536A" w:rsidRDefault="00310289" w:rsidP="00703652">
            <w:pPr>
              <w:ind w:left="142"/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วิทยาศาสตร์กายภาพ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145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35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109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75.17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4. สังคมศึกษา ฯ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562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34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83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128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79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89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109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277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49.29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5. ประวัติศาสตร์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494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35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77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107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180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364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73.68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6. สุขศึกษาและพลศึกษา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1303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120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254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871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1245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95.55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7. ศิลปะ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986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24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44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98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118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242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169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289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700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70.99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8. การงานอาชีพฯ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1230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55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101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191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199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627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1017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82.68</w:t>
            </w:r>
          </w:p>
        </w:tc>
      </w:tr>
      <w:tr w:rsidR="00762173" w:rsidRPr="004A5C1E" w:rsidTr="00815BB5">
        <w:tc>
          <w:tcPr>
            <w:tcW w:w="1021" w:type="pct"/>
            <w:tcBorders>
              <w:bottom w:val="single" w:sz="4" w:space="0" w:color="auto"/>
            </w:tcBorders>
          </w:tcPr>
          <w:p w:rsidR="00310289" w:rsidRPr="004A5C1E" w:rsidRDefault="00310289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9. ภาษาต่างประเทศ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882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109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89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86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148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114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244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506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57.37</w:t>
            </w:r>
          </w:p>
        </w:tc>
      </w:tr>
      <w:tr w:rsidR="00762173" w:rsidRPr="004A5C1E" w:rsidTr="00815BB5">
        <w:tc>
          <w:tcPr>
            <w:tcW w:w="1021" w:type="pct"/>
            <w:tcBorders>
              <w:top w:val="double" w:sz="4" w:space="0" w:color="auto"/>
            </w:tcBorders>
          </w:tcPr>
          <w:p w:rsidR="00310289" w:rsidRPr="004A5C1E" w:rsidRDefault="00310289" w:rsidP="0070365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8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5992</w:t>
            </w:r>
          </w:p>
        </w:tc>
        <w:tc>
          <w:tcPr>
            <w:tcW w:w="288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91</w:t>
            </w:r>
          </w:p>
        </w:tc>
        <w:tc>
          <w:tcPr>
            <w:tcW w:w="303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231</w:t>
            </w:r>
          </w:p>
        </w:tc>
        <w:tc>
          <w:tcPr>
            <w:tcW w:w="34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186</w:t>
            </w:r>
          </w:p>
        </w:tc>
        <w:tc>
          <w:tcPr>
            <w:tcW w:w="348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424</w:t>
            </w:r>
          </w:p>
        </w:tc>
        <w:tc>
          <w:tcPr>
            <w:tcW w:w="418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619</w:t>
            </w:r>
          </w:p>
        </w:tc>
        <w:tc>
          <w:tcPr>
            <w:tcW w:w="41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1015</w:t>
            </w:r>
          </w:p>
        </w:tc>
        <w:tc>
          <w:tcPr>
            <w:tcW w:w="349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1028</w:t>
            </w:r>
          </w:p>
        </w:tc>
        <w:tc>
          <w:tcPr>
            <w:tcW w:w="358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2398</w:t>
            </w:r>
          </w:p>
        </w:tc>
        <w:tc>
          <w:tcPr>
            <w:tcW w:w="383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4441</w:t>
            </w:r>
          </w:p>
        </w:tc>
        <w:tc>
          <w:tcPr>
            <w:tcW w:w="376" w:type="pct"/>
            <w:tcBorders>
              <w:top w:val="double" w:sz="4" w:space="0" w:color="auto"/>
            </w:tcBorders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74.12</w:t>
            </w:r>
          </w:p>
        </w:tc>
      </w:tr>
      <w:tr w:rsidR="00762173" w:rsidRPr="004A5C1E" w:rsidTr="00815BB5">
        <w:tc>
          <w:tcPr>
            <w:tcW w:w="1021" w:type="pct"/>
          </w:tcPr>
          <w:p w:rsidR="00310289" w:rsidRPr="004A5C1E" w:rsidRDefault="00310289" w:rsidP="0070365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100</w:t>
            </w:r>
          </w:p>
        </w:tc>
        <w:tc>
          <w:tcPr>
            <w:tcW w:w="28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1.52</w:t>
            </w:r>
          </w:p>
        </w:tc>
        <w:tc>
          <w:tcPr>
            <w:tcW w:w="30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3.86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3.10</w:t>
            </w:r>
          </w:p>
        </w:tc>
        <w:tc>
          <w:tcPr>
            <w:tcW w:w="34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7.08</w:t>
            </w:r>
          </w:p>
        </w:tc>
        <w:tc>
          <w:tcPr>
            <w:tcW w:w="41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10.33</w:t>
            </w:r>
          </w:p>
        </w:tc>
        <w:tc>
          <w:tcPr>
            <w:tcW w:w="41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16.94</w:t>
            </w:r>
          </w:p>
        </w:tc>
        <w:tc>
          <w:tcPr>
            <w:tcW w:w="349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17.16</w:t>
            </w:r>
          </w:p>
        </w:tc>
        <w:tc>
          <w:tcPr>
            <w:tcW w:w="358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40.02</w:t>
            </w:r>
          </w:p>
        </w:tc>
        <w:tc>
          <w:tcPr>
            <w:tcW w:w="383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74.12</w:t>
            </w:r>
          </w:p>
        </w:tc>
        <w:tc>
          <w:tcPr>
            <w:tcW w:w="376" w:type="pct"/>
            <w:vAlign w:val="center"/>
          </w:tcPr>
          <w:p w:rsidR="00310289" w:rsidRPr="004A5C1E" w:rsidRDefault="00310289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 </w:t>
            </w:r>
          </w:p>
        </w:tc>
      </w:tr>
    </w:tbl>
    <w:p w:rsidR="00310289" w:rsidRPr="004A5C1E" w:rsidRDefault="00310289" w:rsidP="00310289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310289" w:rsidRPr="004A5C1E" w:rsidRDefault="00310289" w:rsidP="00310289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310289" w:rsidRPr="004A5C1E" w:rsidRDefault="00EE7B9E" w:rsidP="00EE7B9E">
      <w:pPr>
        <w:jc w:val="center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6050280" cy="3573780"/>
            <wp:effectExtent l="19050" t="0" r="26670" b="7620"/>
            <wp:docPr id="22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D4E9E" w:rsidRPr="004A5C1E" w:rsidRDefault="002D4E9E" w:rsidP="00310289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8"/>
        <w:gridCol w:w="805"/>
        <w:gridCol w:w="586"/>
        <w:gridCol w:w="586"/>
        <w:gridCol w:w="586"/>
        <w:gridCol w:w="586"/>
        <w:gridCol w:w="696"/>
        <w:gridCol w:w="696"/>
        <w:gridCol w:w="696"/>
        <w:gridCol w:w="696"/>
        <w:gridCol w:w="770"/>
        <w:gridCol w:w="789"/>
      </w:tblGrid>
      <w:tr w:rsidR="00AE08C4" w:rsidRPr="004A5C1E" w:rsidTr="00EE7B9E">
        <w:tc>
          <w:tcPr>
            <w:tcW w:w="1144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2918" w:type="pct"/>
            <w:gridSpan w:val="9"/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ชั้นมัธยมศึกษาตอนต้น ภาคเรียนที่ 2</w:t>
            </w:r>
          </w:p>
        </w:tc>
        <w:tc>
          <w:tcPr>
            <w:tcW w:w="467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 นักเรียน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 xml:space="preserve">ที่ได้ผลการเรียนเฉลี่ยระดับ 3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ขึ้นไป</w:t>
            </w:r>
          </w:p>
        </w:tc>
        <w:tc>
          <w:tcPr>
            <w:tcW w:w="470" w:type="pct"/>
            <w:vMerge w:val="restart"/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ร้อยละของ นักเรียนที่</w:t>
            </w:r>
          </w:p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ได้ระดับ 3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ขึ้นไป</w:t>
            </w:r>
          </w:p>
        </w:tc>
      </w:tr>
      <w:tr w:rsidR="00AE08C4" w:rsidRPr="004A5C1E" w:rsidTr="00EE7B9E">
        <w:tc>
          <w:tcPr>
            <w:tcW w:w="1144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73" w:type="pct"/>
            <w:vMerge w:val="restart"/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จำนวนนักเรียนที่เข้าสอบ</w:t>
            </w:r>
          </w:p>
        </w:tc>
        <w:tc>
          <w:tcPr>
            <w:tcW w:w="2445" w:type="pct"/>
            <w:gridSpan w:val="8"/>
            <w:tcBorders>
              <w:top w:val="nil"/>
            </w:tcBorders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467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70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08C4" w:rsidRPr="004A5C1E" w:rsidTr="00EE7B9E">
        <w:tc>
          <w:tcPr>
            <w:tcW w:w="1144" w:type="pct"/>
            <w:vMerge/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73" w:type="pct"/>
            <w:vMerge/>
            <w:tcBorders>
              <w:bottom w:val="single" w:sz="4" w:space="0" w:color="auto"/>
            </w:tcBorders>
            <w:shd w:val="clear" w:color="auto" w:fill="C2D69B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467" w:type="pct"/>
            <w:vMerge/>
            <w:tcBorders>
              <w:bottom w:val="single" w:sz="4" w:space="0" w:color="auto"/>
            </w:tcBorders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shd w:val="pct15" w:color="auto" w:fill="auto"/>
          </w:tcPr>
          <w:p w:rsidR="00AE08C4" w:rsidRPr="004A5C1E" w:rsidRDefault="00AE08C4" w:rsidP="00B53710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1. ภาษาไทย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380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36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53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66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191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50.26</w:t>
            </w: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2. คณิตศาสตร์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293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59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53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132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45.05</w:t>
            </w: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3. วิทยาศาสตร์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381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23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63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45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102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210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55.12</w:t>
            </w: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4. สังคมศึกษา ฯ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279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96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197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70.61</w:t>
            </w: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</w:rPr>
            </w:pPr>
            <w:r w:rsidRPr="008A536A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8A536A">
              <w:rPr>
                <w:rFonts w:ascii="TH SarabunIT๙" w:hAnsi="TH SarabunIT๙" w:cs="TH SarabunIT๙"/>
                <w:sz w:val="28"/>
                <w:cs/>
              </w:rPr>
              <w:t>ประวัติศาสตร์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290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23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75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179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61.72</w:t>
            </w: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6. สุขศึกษาและพลศึกษา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705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431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649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92.06</w:t>
            </w: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7. ศิลปะ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709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24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82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199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166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494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69.68</w:t>
            </w:r>
          </w:p>
        </w:tc>
      </w:tr>
      <w:tr w:rsidR="00F150B7" w:rsidRPr="004A5C1E" w:rsidTr="00EE7B9E">
        <w:tc>
          <w:tcPr>
            <w:tcW w:w="1144" w:type="pct"/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8. การงานอาชีพฯ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668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126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292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502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75.15</w:t>
            </w:r>
          </w:p>
        </w:tc>
      </w:tr>
      <w:tr w:rsidR="00F150B7" w:rsidRPr="004A5C1E" w:rsidTr="00EE7B9E">
        <w:tc>
          <w:tcPr>
            <w:tcW w:w="1144" w:type="pct"/>
            <w:tcBorders>
              <w:bottom w:val="single" w:sz="4" w:space="0" w:color="auto"/>
            </w:tcBorders>
          </w:tcPr>
          <w:p w:rsidR="00F150B7" w:rsidRPr="008A536A" w:rsidRDefault="00F150B7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536A">
              <w:rPr>
                <w:rFonts w:ascii="TH SarabunIT๙" w:hAnsi="TH SarabunIT๙" w:cs="TH SarabunIT๙"/>
                <w:sz w:val="28"/>
                <w:cs/>
              </w:rPr>
              <w:t>9. ภาษาต่างประเทศ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299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62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43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26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65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106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35.45</w:t>
            </w:r>
          </w:p>
        </w:tc>
      </w:tr>
      <w:tr w:rsidR="00F150B7" w:rsidRPr="004A5C1E" w:rsidTr="00EE7B9E">
        <w:tc>
          <w:tcPr>
            <w:tcW w:w="1144" w:type="pct"/>
            <w:tcBorders>
              <w:top w:val="double" w:sz="4" w:space="0" w:color="auto"/>
            </w:tcBorders>
          </w:tcPr>
          <w:p w:rsidR="00F150B7" w:rsidRPr="004A5C1E" w:rsidRDefault="00F150B7" w:rsidP="00B5371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4004</w:t>
            </w:r>
          </w:p>
        </w:tc>
        <w:tc>
          <w:tcPr>
            <w:tcW w:w="28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109</w:t>
            </w:r>
          </w:p>
        </w:tc>
        <w:tc>
          <w:tcPr>
            <w:tcW w:w="28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247</w:t>
            </w:r>
          </w:p>
        </w:tc>
        <w:tc>
          <w:tcPr>
            <w:tcW w:w="28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193</w:t>
            </w:r>
          </w:p>
        </w:tc>
        <w:tc>
          <w:tcPr>
            <w:tcW w:w="28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362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433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681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633</w:t>
            </w:r>
          </w:p>
        </w:tc>
        <w:tc>
          <w:tcPr>
            <w:tcW w:w="324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1346</w:t>
            </w:r>
          </w:p>
        </w:tc>
        <w:tc>
          <w:tcPr>
            <w:tcW w:w="467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2660</w:t>
            </w:r>
          </w:p>
        </w:tc>
        <w:tc>
          <w:tcPr>
            <w:tcW w:w="470" w:type="pct"/>
            <w:tcBorders>
              <w:top w:val="double" w:sz="4" w:space="0" w:color="auto"/>
            </w:tcBorders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150B7" w:rsidRPr="004A5C1E" w:rsidTr="00EE7B9E">
        <w:tc>
          <w:tcPr>
            <w:tcW w:w="1144" w:type="pct"/>
          </w:tcPr>
          <w:p w:rsidR="00F150B7" w:rsidRPr="004A5C1E" w:rsidRDefault="00F150B7" w:rsidP="00B5371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473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100.00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2.72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6.17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4.82</w:t>
            </w:r>
          </w:p>
        </w:tc>
        <w:tc>
          <w:tcPr>
            <w:tcW w:w="28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9.04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10.81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17.01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15.81</w:t>
            </w:r>
          </w:p>
        </w:tc>
        <w:tc>
          <w:tcPr>
            <w:tcW w:w="324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33.62</w:t>
            </w:r>
          </w:p>
        </w:tc>
        <w:tc>
          <w:tcPr>
            <w:tcW w:w="467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66.43</w:t>
            </w:r>
          </w:p>
        </w:tc>
        <w:tc>
          <w:tcPr>
            <w:tcW w:w="470" w:type="pct"/>
            <w:vAlign w:val="center"/>
          </w:tcPr>
          <w:p w:rsidR="00F150B7" w:rsidRPr="004A5C1E" w:rsidRDefault="00F150B7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AE08C4" w:rsidRPr="004A5C1E" w:rsidRDefault="00AE08C4" w:rsidP="00AE08C4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AE08C4" w:rsidRPr="004A5C1E" w:rsidRDefault="00AE08C4" w:rsidP="00AE08C4">
      <w:pPr>
        <w:tabs>
          <w:tab w:val="left" w:pos="1080"/>
        </w:tabs>
        <w:rPr>
          <w:rFonts w:ascii="TH SarabunIT๙" w:hAnsi="TH SarabunIT๙" w:cs="TH SarabunIT๙"/>
          <w:sz w:val="28"/>
        </w:rPr>
      </w:pPr>
    </w:p>
    <w:p w:rsidR="00F150B7" w:rsidRPr="004A5C1E" w:rsidRDefault="002D4E9E" w:rsidP="00EE7B9E">
      <w:pPr>
        <w:tabs>
          <w:tab w:val="left" w:pos="709"/>
          <w:tab w:val="left" w:pos="144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5642610" cy="3848100"/>
            <wp:effectExtent l="19050" t="0" r="15240" b="0"/>
            <wp:docPr id="20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F6F24" w:rsidRDefault="00BF6F24" w:rsidP="00F150B7">
      <w:pPr>
        <w:tabs>
          <w:tab w:val="left" w:pos="709"/>
          <w:tab w:val="left" w:pos="1440"/>
        </w:tabs>
        <w:rPr>
          <w:rFonts w:ascii="TH SarabunIT๙" w:hAnsi="TH SarabunIT๙" w:cs="TH SarabunIT๙"/>
          <w:sz w:val="32"/>
          <w:szCs w:val="32"/>
        </w:rPr>
      </w:pPr>
    </w:p>
    <w:p w:rsidR="00815BB5" w:rsidRPr="004A5C1E" w:rsidRDefault="00815BB5" w:rsidP="00F150B7">
      <w:pPr>
        <w:tabs>
          <w:tab w:val="left" w:pos="709"/>
          <w:tab w:val="left" w:pos="1440"/>
        </w:tabs>
        <w:rPr>
          <w:rFonts w:ascii="TH SarabunIT๙" w:hAnsi="TH SarabunIT๙" w:cs="TH SarabunIT๙"/>
          <w:sz w:val="32"/>
          <w:szCs w:val="32"/>
        </w:rPr>
      </w:pPr>
    </w:p>
    <w:p w:rsidR="00BF6F24" w:rsidRPr="004A5C1E" w:rsidRDefault="00BF6F24" w:rsidP="00F150B7">
      <w:pPr>
        <w:tabs>
          <w:tab w:val="left" w:pos="709"/>
          <w:tab w:val="left" w:pos="144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4"/>
        <w:gridCol w:w="785"/>
        <w:gridCol w:w="618"/>
        <w:gridCol w:w="618"/>
        <w:gridCol w:w="618"/>
        <w:gridCol w:w="618"/>
        <w:gridCol w:w="739"/>
        <w:gridCol w:w="739"/>
        <w:gridCol w:w="739"/>
        <w:gridCol w:w="752"/>
        <w:gridCol w:w="741"/>
        <w:gridCol w:w="739"/>
      </w:tblGrid>
      <w:tr w:rsidR="00F150B7" w:rsidRPr="004A5C1E" w:rsidTr="00EE7B9E">
        <w:tc>
          <w:tcPr>
            <w:tcW w:w="974" w:type="pct"/>
            <w:vMerge w:val="restart"/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3252" w:type="pct"/>
            <w:gridSpan w:val="9"/>
            <w:shd w:val="clear" w:color="auto" w:fill="C2D69B"/>
            <w:vAlign w:val="center"/>
          </w:tcPr>
          <w:p w:rsidR="00F150B7" w:rsidRPr="004A5C1E" w:rsidRDefault="00310289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ระดับชั้นมัธยมศึกษาตอนปลาย ภาคเรียนที่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387" w:type="pct"/>
            <w:vMerge w:val="restart"/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 นักเรียน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 xml:space="preserve">ที่ได้ผลการเรียนเฉลี่ยระดับ 3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ขึ้นไป</w:t>
            </w:r>
          </w:p>
        </w:tc>
        <w:tc>
          <w:tcPr>
            <w:tcW w:w="386" w:type="pct"/>
            <w:vMerge w:val="restart"/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ร้อยละของ นักเรียนที่</w:t>
            </w:r>
          </w:p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ได้ระดับ 3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</w:t>
            </w:r>
            <w:r w:rsidRPr="004A5C1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ขึ้นไป</w:t>
            </w:r>
          </w:p>
        </w:tc>
      </w:tr>
      <w:tr w:rsidR="00F150B7" w:rsidRPr="004A5C1E" w:rsidTr="00815BB5">
        <w:tc>
          <w:tcPr>
            <w:tcW w:w="974" w:type="pct"/>
            <w:vMerge/>
            <w:shd w:val="pct15" w:color="auto" w:fill="auto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10" w:type="pct"/>
            <w:vMerge w:val="restart"/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จำนวนนักเรียน</w:t>
            </w:r>
          </w:p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ที่เข้าสอบ</w:t>
            </w:r>
          </w:p>
        </w:tc>
        <w:tc>
          <w:tcPr>
            <w:tcW w:w="2843" w:type="pct"/>
            <w:gridSpan w:val="8"/>
            <w:tcBorders>
              <w:top w:val="nil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387" w:type="pct"/>
            <w:vMerge/>
            <w:shd w:val="pct15" w:color="auto" w:fill="auto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6" w:type="pct"/>
            <w:vMerge/>
            <w:shd w:val="pct15" w:color="auto" w:fill="auto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50B7" w:rsidRPr="004A5C1E" w:rsidTr="00815BB5">
        <w:tc>
          <w:tcPr>
            <w:tcW w:w="974" w:type="pct"/>
            <w:vMerge/>
            <w:shd w:val="pct15" w:color="auto" w:fill="auto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387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6" w:type="pct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F150B7" w:rsidRPr="004A5C1E" w:rsidRDefault="00F150B7" w:rsidP="00703652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1. ภาษาไทย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316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16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84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78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71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233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73.73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2. คณิตศาสตร์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485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48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49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65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94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81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58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70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209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43.09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3. วิทยาศาสตร์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736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22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21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59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158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215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139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116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470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63.86</w:t>
            </w:r>
          </w:p>
        </w:tc>
      </w:tr>
      <w:tr w:rsidR="003D2465" w:rsidRPr="004A5C1E" w:rsidTr="00815BB5">
        <w:tc>
          <w:tcPr>
            <w:tcW w:w="974" w:type="pct"/>
            <w:vAlign w:val="bottom"/>
          </w:tcPr>
          <w:p w:rsidR="003D2465" w:rsidRPr="008A536A" w:rsidRDefault="003D2465" w:rsidP="00703652">
            <w:pPr>
              <w:ind w:left="142"/>
              <w:rPr>
                <w:rFonts w:ascii="TH SarabunIT๙" w:hAnsi="TH SarabunIT๙" w:cs="TH SarabunIT๙"/>
                <w:szCs w:val="24"/>
              </w:rPr>
            </w:pPr>
            <w:r w:rsidRPr="008A536A">
              <w:rPr>
                <w:rFonts w:ascii="TH SarabunIT๙" w:hAnsi="TH SarabunIT๙" w:cs="TH SarabunIT๙"/>
                <w:szCs w:val="24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Cs w:val="24"/>
                <w:cs/>
              </w:rPr>
              <w:t>ฟิสิกส์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197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32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57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43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138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70.05</w:t>
            </w:r>
          </w:p>
        </w:tc>
      </w:tr>
      <w:tr w:rsidR="003D2465" w:rsidRPr="004A5C1E" w:rsidTr="00815BB5">
        <w:tc>
          <w:tcPr>
            <w:tcW w:w="974" w:type="pct"/>
            <w:vAlign w:val="bottom"/>
          </w:tcPr>
          <w:p w:rsidR="003D2465" w:rsidRPr="008A536A" w:rsidRDefault="003D2465" w:rsidP="00703652">
            <w:pPr>
              <w:ind w:left="142"/>
              <w:rPr>
                <w:rFonts w:ascii="TH SarabunIT๙" w:hAnsi="TH SarabunIT๙" w:cs="TH SarabunIT๙"/>
                <w:szCs w:val="24"/>
              </w:rPr>
            </w:pPr>
            <w:r w:rsidRPr="008A536A">
              <w:rPr>
                <w:rFonts w:ascii="TH SarabunIT๙" w:hAnsi="TH SarabunIT๙" w:cs="TH SarabunIT๙"/>
                <w:szCs w:val="24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Cs w:val="24"/>
                <w:cs/>
              </w:rPr>
              <w:t>เคมี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197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23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92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46.70</w:t>
            </w:r>
          </w:p>
        </w:tc>
      </w:tr>
      <w:tr w:rsidR="003D2465" w:rsidRPr="004A5C1E" w:rsidTr="00815BB5">
        <w:tc>
          <w:tcPr>
            <w:tcW w:w="974" w:type="pct"/>
            <w:vAlign w:val="bottom"/>
          </w:tcPr>
          <w:p w:rsidR="003D2465" w:rsidRPr="008A536A" w:rsidRDefault="003D2465" w:rsidP="00703652">
            <w:pPr>
              <w:ind w:left="142"/>
              <w:rPr>
                <w:rFonts w:ascii="TH SarabunIT๙" w:hAnsi="TH SarabunIT๙" w:cs="TH SarabunIT๙"/>
                <w:szCs w:val="24"/>
              </w:rPr>
            </w:pPr>
            <w:r w:rsidRPr="008A536A">
              <w:rPr>
                <w:rFonts w:ascii="TH SarabunIT๙" w:hAnsi="TH SarabunIT๙" w:cs="TH SarabunIT๙"/>
                <w:szCs w:val="24"/>
              </w:rPr>
              <w:t xml:space="preserve">-  </w:t>
            </w:r>
            <w:r w:rsidRPr="008A536A">
              <w:rPr>
                <w:rFonts w:ascii="TH SarabunIT๙" w:hAnsi="TH SarabunIT๙" w:cs="TH SarabunIT๙"/>
                <w:szCs w:val="24"/>
                <w:cs/>
              </w:rPr>
              <w:t>ชีววิทยา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197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61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65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131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66.50</w:t>
            </w:r>
          </w:p>
        </w:tc>
      </w:tr>
      <w:tr w:rsidR="003D2465" w:rsidRPr="004A5C1E" w:rsidTr="00815BB5">
        <w:tc>
          <w:tcPr>
            <w:tcW w:w="974" w:type="pct"/>
            <w:vAlign w:val="bottom"/>
          </w:tcPr>
          <w:p w:rsidR="003D2465" w:rsidRPr="008A536A" w:rsidRDefault="003D2465" w:rsidP="00703652">
            <w:pPr>
              <w:ind w:left="142"/>
              <w:rPr>
                <w:rFonts w:ascii="TH SarabunIT๙" w:hAnsi="TH SarabunIT๙" w:cs="TH SarabunIT๙"/>
                <w:szCs w:val="24"/>
              </w:rPr>
            </w:pPr>
            <w:r w:rsidRPr="008A536A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A536A">
              <w:rPr>
                <w:rFonts w:ascii="TH SarabunIT๙" w:hAnsi="TH SarabunIT๙" w:cs="TH SarabunIT๙"/>
                <w:szCs w:val="24"/>
                <w:cs/>
              </w:rPr>
              <w:t>วิทยาศาสตร์กายภาพ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145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35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41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109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75.17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4. สังคมศึกษา ฯ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283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69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92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38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80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28.27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5. ประวัติศาสตร์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204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37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43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105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185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90.69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8A536A" w:rsidRDefault="003D2465" w:rsidP="007036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A536A">
              <w:rPr>
                <w:rFonts w:ascii="TH SarabunIT๙" w:hAnsi="TH SarabunIT๙" w:cs="TH SarabunIT๙"/>
                <w:szCs w:val="24"/>
                <w:cs/>
              </w:rPr>
              <w:t>6. สุขศึกษาและพลศึกษา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598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44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112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440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596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99.67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7. ศิลปะ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277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24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36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43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123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206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74.37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8. การงานอาชีพฯ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568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27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65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115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335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515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90.67</w:t>
            </w:r>
          </w:p>
        </w:tc>
      </w:tr>
      <w:tr w:rsidR="003D2465" w:rsidRPr="004A5C1E" w:rsidTr="00815BB5">
        <w:tc>
          <w:tcPr>
            <w:tcW w:w="974" w:type="pct"/>
            <w:tcBorders>
              <w:bottom w:val="single" w:sz="4" w:space="0" w:color="auto"/>
            </w:tcBorders>
          </w:tcPr>
          <w:p w:rsidR="003D2465" w:rsidRPr="004A5C1E" w:rsidRDefault="003D2465" w:rsidP="007036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9. ภาษาต่างประเทศ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583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47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25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46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54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122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99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</w:rPr>
              <w:t>179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400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68.61</w:t>
            </w:r>
          </w:p>
        </w:tc>
      </w:tr>
      <w:tr w:rsidR="003D2465" w:rsidRPr="004A5C1E" w:rsidTr="00815BB5">
        <w:tc>
          <w:tcPr>
            <w:tcW w:w="974" w:type="pct"/>
            <w:tcBorders>
              <w:top w:val="double" w:sz="4" w:space="0" w:color="auto"/>
            </w:tcBorders>
          </w:tcPr>
          <w:p w:rsidR="003D2465" w:rsidRPr="004A5C1E" w:rsidRDefault="003D2465" w:rsidP="0070365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0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3052</w:t>
            </w:r>
          </w:p>
        </w:tc>
        <w:tc>
          <w:tcPr>
            <w:tcW w:w="323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16</w:t>
            </w:r>
          </w:p>
        </w:tc>
        <w:tc>
          <w:tcPr>
            <w:tcW w:w="323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83</w:t>
            </w:r>
          </w:p>
        </w:tc>
        <w:tc>
          <w:tcPr>
            <w:tcW w:w="323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79</w:t>
            </w:r>
          </w:p>
        </w:tc>
        <w:tc>
          <w:tcPr>
            <w:tcW w:w="323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207</w:t>
            </w:r>
          </w:p>
        </w:tc>
        <w:tc>
          <w:tcPr>
            <w:tcW w:w="386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343</w:t>
            </w:r>
          </w:p>
        </w:tc>
        <w:tc>
          <w:tcPr>
            <w:tcW w:w="386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507</w:t>
            </w:r>
          </w:p>
        </w:tc>
        <w:tc>
          <w:tcPr>
            <w:tcW w:w="386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534</w:t>
            </w:r>
          </w:p>
        </w:tc>
        <w:tc>
          <w:tcPr>
            <w:tcW w:w="393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1273</w:t>
            </w:r>
          </w:p>
        </w:tc>
        <w:tc>
          <w:tcPr>
            <w:tcW w:w="387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2314</w:t>
            </w:r>
          </w:p>
        </w:tc>
        <w:tc>
          <w:tcPr>
            <w:tcW w:w="386" w:type="pct"/>
            <w:tcBorders>
              <w:top w:val="double" w:sz="4" w:space="0" w:color="auto"/>
            </w:tcBorders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75.82</w:t>
            </w:r>
          </w:p>
        </w:tc>
      </w:tr>
      <w:tr w:rsidR="003D2465" w:rsidRPr="004A5C1E" w:rsidTr="00815BB5">
        <w:tc>
          <w:tcPr>
            <w:tcW w:w="974" w:type="pct"/>
          </w:tcPr>
          <w:p w:rsidR="003D2465" w:rsidRPr="004A5C1E" w:rsidRDefault="003D2465" w:rsidP="0070365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410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100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0.52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2.72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2.59</w:t>
            </w:r>
          </w:p>
        </w:tc>
        <w:tc>
          <w:tcPr>
            <w:tcW w:w="32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6.78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11.24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16.61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17.50</w:t>
            </w:r>
          </w:p>
        </w:tc>
        <w:tc>
          <w:tcPr>
            <w:tcW w:w="393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 </w:t>
            </w:r>
            <w:r w:rsidR="00872A67" w:rsidRPr="004A5C1E">
              <w:rPr>
                <w:rFonts w:ascii="TH SarabunIT๙" w:hAnsi="TH SarabunIT๙" w:cs="TH SarabunIT๙"/>
                <w:b/>
                <w:bCs/>
                <w:szCs w:val="24"/>
              </w:rPr>
              <w:t>21.24</w:t>
            </w:r>
          </w:p>
        </w:tc>
        <w:tc>
          <w:tcPr>
            <w:tcW w:w="387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75.82</w:t>
            </w:r>
          </w:p>
        </w:tc>
        <w:tc>
          <w:tcPr>
            <w:tcW w:w="386" w:type="pct"/>
            <w:vAlign w:val="center"/>
          </w:tcPr>
          <w:p w:rsidR="003D2465" w:rsidRPr="004A5C1E" w:rsidRDefault="003D2465" w:rsidP="0070365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Cs w:val="24"/>
              </w:rPr>
              <w:t> </w:t>
            </w:r>
          </w:p>
        </w:tc>
      </w:tr>
    </w:tbl>
    <w:p w:rsidR="00F150B7" w:rsidRDefault="00F150B7" w:rsidP="00F150B7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815BB5" w:rsidRDefault="00815BB5" w:rsidP="00F150B7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8A536A" w:rsidRDefault="008A536A" w:rsidP="00F150B7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8A536A" w:rsidRDefault="008A536A" w:rsidP="00F150B7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8A536A" w:rsidRDefault="008A536A" w:rsidP="00F150B7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8A536A" w:rsidRDefault="008A536A" w:rsidP="00F150B7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815BB5" w:rsidRPr="004A5C1E" w:rsidRDefault="00815BB5" w:rsidP="00F150B7">
      <w:pPr>
        <w:tabs>
          <w:tab w:val="left" w:pos="1080"/>
        </w:tabs>
        <w:rPr>
          <w:rFonts w:ascii="TH SarabunIT๙" w:hAnsi="TH SarabunIT๙" w:cs="TH SarabunIT๙"/>
          <w:sz w:val="8"/>
          <w:szCs w:val="8"/>
        </w:rPr>
      </w:pPr>
    </w:p>
    <w:p w:rsidR="00DC3E2C" w:rsidRPr="004A5C1E" w:rsidRDefault="002D4E9E" w:rsidP="00DC3E2C">
      <w:pPr>
        <w:jc w:val="center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5973640" cy="3147647"/>
            <wp:effectExtent l="19050" t="0" r="27110" b="0"/>
            <wp:docPr id="21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15BB5" w:rsidRDefault="00815BB5" w:rsidP="00DC3E2C">
      <w:pPr>
        <w:rPr>
          <w:rFonts w:ascii="TH SarabunIT๙" w:hAnsi="TH SarabunIT๙" w:cs="TH SarabunIT๙"/>
          <w:sz w:val="32"/>
          <w:szCs w:val="32"/>
        </w:rPr>
      </w:pPr>
    </w:p>
    <w:p w:rsidR="008A536A" w:rsidRDefault="008A536A" w:rsidP="00DC3E2C">
      <w:pPr>
        <w:rPr>
          <w:rFonts w:ascii="TH SarabunIT๙" w:hAnsi="TH SarabunIT๙" w:cs="TH SarabunIT๙"/>
          <w:sz w:val="32"/>
          <w:szCs w:val="32"/>
        </w:rPr>
      </w:pPr>
    </w:p>
    <w:p w:rsidR="00AE08C4" w:rsidRPr="00815BB5" w:rsidRDefault="00DC3E2C" w:rsidP="00DC3E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5BB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ข้อมูลผลการทดสอบทางการศึกษาระดับชาติ (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</w:rPr>
        <w:t xml:space="preserve">O-NET) </w:t>
      </w:r>
    </w:p>
    <w:p w:rsidR="00AE08C4" w:rsidRPr="004A5C1E" w:rsidRDefault="00DC3E2C" w:rsidP="00DC3E2C">
      <w:pPr>
        <w:tabs>
          <w:tab w:val="left" w:pos="851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ระดับชั้นมัธยมศึกษาปีที่ 3 ประจำปีการศึกษา </w:t>
      </w:r>
      <w:r w:rsidR="00C0344A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AE08C4" w:rsidRPr="004A5C1E" w:rsidRDefault="00DC3E2C" w:rsidP="00DC3E2C">
      <w:pPr>
        <w:tabs>
          <w:tab w:val="left" w:pos="1560"/>
        </w:tabs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</w:rPr>
        <w:t xml:space="preserve">6.1.1 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คะแนนเฉลี่ยร้อยละจำแนกตามระดับ</w:t>
      </w:r>
    </w:p>
    <w:p w:rsidR="00C2436C" w:rsidRPr="004A5C1E" w:rsidRDefault="00C2436C" w:rsidP="00C2436C">
      <w:pPr>
        <w:pStyle w:val="a3"/>
        <w:tabs>
          <w:tab w:val="left" w:pos="1560"/>
        </w:tabs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348" w:type="dxa"/>
        <w:jc w:val="center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6"/>
        <w:gridCol w:w="1385"/>
        <w:gridCol w:w="1445"/>
        <w:gridCol w:w="1431"/>
        <w:gridCol w:w="1341"/>
      </w:tblGrid>
      <w:tr w:rsidR="008E5AC6" w:rsidRPr="004A5C1E" w:rsidTr="00815BB5">
        <w:trPr>
          <w:trHeight w:val="564"/>
          <w:jc w:val="center"/>
        </w:trPr>
        <w:tc>
          <w:tcPr>
            <w:tcW w:w="2746" w:type="dxa"/>
            <w:shd w:val="clear" w:color="auto" w:fill="B6DDE8"/>
            <w:vAlign w:val="center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ระดับ/รายวิชา</w:t>
            </w:r>
          </w:p>
        </w:tc>
        <w:tc>
          <w:tcPr>
            <w:tcW w:w="1385" w:type="dxa"/>
            <w:shd w:val="clear" w:color="auto" w:fill="B6DDE8"/>
            <w:vAlign w:val="center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445" w:type="dxa"/>
            <w:shd w:val="clear" w:color="auto" w:fill="B6DDE8"/>
            <w:vAlign w:val="center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431" w:type="dxa"/>
            <w:shd w:val="clear" w:color="auto" w:fill="B6DDE8"/>
            <w:vAlign w:val="center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341" w:type="dxa"/>
            <w:shd w:val="clear" w:color="auto" w:fill="B6DDE8"/>
            <w:vAlign w:val="center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</w:tr>
      <w:tr w:rsidR="008E5AC6" w:rsidRPr="004A5C1E" w:rsidTr="00815BB5">
        <w:trPr>
          <w:trHeight w:val="496"/>
          <w:jc w:val="center"/>
        </w:trPr>
        <w:tc>
          <w:tcPr>
            <w:tcW w:w="2746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138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54.22</w:t>
            </w:r>
          </w:p>
        </w:tc>
        <w:tc>
          <w:tcPr>
            <w:tcW w:w="144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26.07</w:t>
            </w:r>
          </w:p>
        </w:tc>
        <w:tc>
          <w:tcPr>
            <w:tcW w:w="143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33.84</w:t>
            </w:r>
          </w:p>
        </w:tc>
        <w:tc>
          <w:tcPr>
            <w:tcW w:w="134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26.38</w:t>
            </w:r>
          </w:p>
        </w:tc>
      </w:tr>
      <w:tr w:rsidR="008E5AC6" w:rsidRPr="004A5C1E" w:rsidTr="00815BB5">
        <w:trPr>
          <w:trHeight w:val="496"/>
          <w:jc w:val="center"/>
        </w:trPr>
        <w:tc>
          <w:tcPr>
            <w:tcW w:w="2746" w:type="dxa"/>
            <w:shd w:val="clear" w:color="auto" w:fill="auto"/>
          </w:tcPr>
          <w:p w:rsidR="008E5AC6" w:rsidRPr="004A5C1E" w:rsidRDefault="008E5AC6" w:rsidP="00DC3E2C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138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52.79</w:t>
            </w:r>
          </w:p>
        </w:tc>
        <w:tc>
          <w:tcPr>
            <w:tcW w:w="144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28.90</w:t>
            </w:r>
          </w:p>
        </w:tc>
        <w:tc>
          <w:tcPr>
            <w:tcW w:w="143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35.17</w:t>
            </w:r>
          </w:p>
        </w:tc>
        <w:tc>
          <w:tcPr>
            <w:tcW w:w="134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28.17</w:t>
            </w:r>
          </w:p>
        </w:tc>
      </w:tr>
      <w:tr w:rsidR="008E5AC6" w:rsidRPr="004A5C1E" w:rsidTr="00815BB5">
        <w:trPr>
          <w:trHeight w:val="496"/>
          <w:jc w:val="center"/>
        </w:trPr>
        <w:tc>
          <w:tcPr>
            <w:tcW w:w="2746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ระดับสังกัด</w:t>
            </w:r>
            <w:r w:rsidRPr="00815BB5">
              <w:rPr>
                <w:rFonts w:ascii="TH SarabunIT๙" w:hAnsi="TH SarabunIT๙" w:cs="TH SarabunIT๙"/>
                <w:sz w:val="32"/>
                <w:szCs w:val="32"/>
                <w:cs/>
              </w:rPr>
              <w:t>(รร.สังกัด อปท.)</w:t>
            </w:r>
          </w:p>
        </w:tc>
        <w:tc>
          <w:tcPr>
            <w:tcW w:w="138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50.13</w:t>
            </w:r>
          </w:p>
        </w:tc>
        <w:tc>
          <w:tcPr>
            <w:tcW w:w="144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26.36</w:t>
            </w:r>
          </w:p>
        </w:tc>
        <w:tc>
          <w:tcPr>
            <w:tcW w:w="143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33.48</w:t>
            </w:r>
          </w:p>
        </w:tc>
        <w:tc>
          <w:tcPr>
            <w:tcW w:w="134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26.82</w:t>
            </w:r>
          </w:p>
        </w:tc>
      </w:tr>
      <w:tr w:rsidR="008E5AC6" w:rsidRPr="004A5C1E" w:rsidTr="00815BB5">
        <w:trPr>
          <w:trHeight w:val="496"/>
          <w:jc w:val="center"/>
        </w:trPr>
        <w:tc>
          <w:tcPr>
            <w:tcW w:w="2746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38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54.42</w:t>
            </w:r>
          </w:p>
        </w:tc>
        <w:tc>
          <w:tcPr>
            <w:tcW w:w="1445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30.04</w:t>
            </w:r>
          </w:p>
        </w:tc>
        <w:tc>
          <w:tcPr>
            <w:tcW w:w="143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36.10</w:t>
            </w:r>
          </w:p>
        </w:tc>
        <w:tc>
          <w:tcPr>
            <w:tcW w:w="1341" w:type="dxa"/>
            <w:shd w:val="clear" w:color="auto" w:fill="auto"/>
          </w:tcPr>
          <w:p w:rsidR="008E5AC6" w:rsidRPr="004A5C1E" w:rsidRDefault="008E5AC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29.45</w:t>
            </w:r>
          </w:p>
        </w:tc>
      </w:tr>
    </w:tbl>
    <w:p w:rsidR="00AE08C4" w:rsidRPr="004A5C1E" w:rsidRDefault="00AE08C4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E08C4" w:rsidRPr="004A5C1E" w:rsidRDefault="00D866BF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A5C1E">
        <w:rPr>
          <w:rFonts w:ascii="TH SarabunIT๙" w:hAnsi="TH SarabunIT๙" w:cs="TH SarabunIT๙"/>
          <w:noProof/>
          <w:sz w:val="22"/>
          <w:szCs w:val="24"/>
        </w:rPr>
        <w:drawing>
          <wp:inline distT="0" distB="0" distL="0" distR="0">
            <wp:extent cx="5867053" cy="4959928"/>
            <wp:effectExtent l="19050" t="0" r="19397" b="0"/>
            <wp:docPr id="8" name="แผนภูมิ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E08C4" w:rsidRPr="004A5C1E" w:rsidRDefault="00AE08C4" w:rsidP="00AE08C4">
      <w:pPr>
        <w:pStyle w:val="a3"/>
        <w:ind w:left="1276"/>
        <w:rPr>
          <w:rFonts w:ascii="TH SarabunIT๙" w:hAnsi="TH SarabunIT๙" w:cs="TH SarabunIT๙"/>
          <w:b/>
          <w:bCs/>
          <w:sz w:val="36"/>
          <w:szCs w:val="36"/>
        </w:rPr>
      </w:pPr>
    </w:p>
    <w:p w:rsidR="00C20682" w:rsidRPr="004A5C1E" w:rsidRDefault="00C20682" w:rsidP="00AE08C4">
      <w:pPr>
        <w:pStyle w:val="a3"/>
        <w:ind w:left="1276"/>
        <w:rPr>
          <w:rFonts w:ascii="TH SarabunIT๙" w:hAnsi="TH SarabunIT๙" w:cs="TH SarabunIT๙"/>
          <w:b/>
          <w:bCs/>
          <w:sz w:val="36"/>
          <w:szCs w:val="36"/>
        </w:rPr>
      </w:pPr>
    </w:p>
    <w:p w:rsidR="00C20682" w:rsidRPr="004A5C1E" w:rsidRDefault="00C20682" w:rsidP="00AE08C4">
      <w:pPr>
        <w:pStyle w:val="a3"/>
        <w:ind w:left="1276"/>
        <w:rPr>
          <w:rFonts w:ascii="TH SarabunIT๙" w:hAnsi="TH SarabunIT๙" w:cs="TH SarabunIT๙"/>
          <w:b/>
          <w:bCs/>
          <w:sz w:val="36"/>
          <w:szCs w:val="36"/>
        </w:rPr>
      </w:pPr>
    </w:p>
    <w:p w:rsidR="00AE08C4" w:rsidRPr="00815BB5" w:rsidRDefault="00DC3E2C" w:rsidP="00DC3E2C">
      <w:pPr>
        <w:tabs>
          <w:tab w:val="left" w:pos="1560"/>
        </w:tabs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815BB5">
        <w:rPr>
          <w:rFonts w:ascii="TH SarabunIT๙" w:hAnsi="TH SarabunIT๙" w:cs="TH SarabunIT๙"/>
          <w:b/>
          <w:bCs/>
          <w:sz w:val="32"/>
          <w:szCs w:val="32"/>
        </w:rPr>
        <w:t xml:space="preserve">6.1.2 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>เปรียบเทียบผลการทดสอบระดับชาติขั้นพื้นฐาน(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</w:rPr>
        <w:t xml:space="preserve">O-NET) 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3 ระหว่างปีการศึกษา 25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2436C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C2436C" w:rsidRPr="004A5C1E" w:rsidRDefault="00C2436C" w:rsidP="00C2436C">
      <w:pPr>
        <w:pStyle w:val="a3"/>
        <w:tabs>
          <w:tab w:val="left" w:pos="1560"/>
        </w:tabs>
        <w:ind w:left="851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173"/>
        <w:gridCol w:w="2174"/>
        <w:gridCol w:w="2174"/>
      </w:tblGrid>
      <w:tr w:rsidR="00AE08C4" w:rsidRPr="004A5C1E" w:rsidTr="00B53710">
        <w:trPr>
          <w:trHeight w:val="473"/>
        </w:trPr>
        <w:tc>
          <w:tcPr>
            <w:tcW w:w="2693" w:type="dxa"/>
            <w:shd w:val="clear" w:color="auto" w:fill="E5B8B7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รายวิชา/ปีการศึกษา</w:t>
            </w:r>
          </w:p>
        </w:tc>
        <w:tc>
          <w:tcPr>
            <w:tcW w:w="2173" w:type="dxa"/>
            <w:shd w:val="clear" w:color="auto" w:fill="E5B8B7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25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2174" w:type="dxa"/>
            <w:shd w:val="clear" w:color="auto" w:fill="E5B8B7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256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174" w:type="dxa"/>
            <w:shd w:val="clear" w:color="auto" w:fill="E5B8B7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ร้อยละของผลต่าง</w:t>
            </w:r>
          </w:p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9967FC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42.88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9967FC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54.22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BE27CB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11.34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9967FC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19.59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9967FC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26.07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7D7777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6.48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9967FC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30.06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9967FC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33.84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7D7777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3.78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9967FC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27.42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967FC" w:rsidRPr="004A5C1E" w:rsidRDefault="009967FC" w:rsidP="009967FC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26.38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8A0987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7D7777"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1.04</w:t>
            </w:r>
          </w:p>
        </w:tc>
      </w:tr>
    </w:tbl>
    <w:p w:rsidR="00AE08C4" w:rsidRPr="004A5C1E" w:rsidRDefault="00AE08C4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E08C4" w:rsidRPr="004A5C1E" w:rsidRDefault="00D866BF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A5C1E">
        <w:rPr>
          <w:rFonts w:ascii="TH SarabunIT๙" w:hAnsi="TH SarabunIT๙" w:cs="TH SarabunIT๙"/>
          <w:noProof/>
        </w:rPr>
        <w:drawing>
          <wp:inline distT="0" distB="0" distL="0" distR="0">
            <wp:extent cx="5947063" cy="5008418"/>
            <wp:effectExtent l="19050" t="0" r="15587" b="1732"/>
            <wp:docPr id="9" name="แผนภูมิ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447CC" w:rsidRPr="004A5C1E" w:rsidRDefault="004447CC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4447CC" w:rsidRPr="004A5C1E" w:rsidRDefault="004447CC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4447CC" w:rsidRPr="004A5C1E" w:rsidRDefault="004447CC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E08C4" w:rsidRPr="004A5C1E" w:rsidRDefault="00DC3E2C" w:rsidP="00DC3E2C">
      <w:pPr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4A5C1E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A5C1E">
        <w:rPr>
          <w:rFonts w:ascii="TH SarabunIT๙" w:hAnsi="TH SarabunIT๙" w:cs="TH SarabunIT๙"/>
          <w:b/>
          <w:bCs/>
          <w:sz w:val="36"/>
          <w:szCs w:val="36"/>
        </w:rPr>
        <w:t xml:space="preserve">6.2 </w:t>
      </w:r>
      <w:r w:rsidR="00AE08C4" w:rsidRPr="004A5C1E">
        <w:rPr>
          <w:rFonts w:ascii="TH SarabunIT๙" w:hAnsi="TH SarabunIT๙" w:cs="TH SarabunIT๙"/>
          <w:b/>
          <w:bCs/>
          <w:sz w:val="36"/>
          <w:szCs w:val="36"/>
          <w:cs/>
        </w:rPr>
        <w:t>ระดับชั้นมัธยมศึกษาปีที่ 6 ประจำปีการศึกษา 256</w:t>
      </w:r>
      <w:r w:rsidR="00AE08C4" w:rsidRPr="004A5C1E">
        <w:rPr>
          <w:rFonts w:ascii="TH SarabunIT๙" w:hAnsi="TH SarabunIT๙" w:cs="TH SarabunIT๙"/>
          <w:b/>
          <w:bCs/>
          <w:sz w:val="36"/>
          <w:szCs w:val="36"/>
        </w:rPr>
        <w:t>1</w:t>
      </w:r>
    </w:p>
    <w:p w:rsidR="00AE08C4" w:rsidRPr="004A5C1E" w:rsidRDefault="00DC3E2C" w:rsidP="00DC3E2C">
      <w:pPr>
        <w:pStyle w:val="a3"/>
        <w:ind w:left="1440"/>
        <w:rPr>
          <w:rFonts w:ascii="TH SarabunIT๙" w:hAnsi="TH SarabunIT๙" w:cs="TH SarabunIT๙"/>
          <w:b/>
          <w:bCs/>
          <w:sz w:val="36"/>
          <w:szCs w:val="36"/>
        </w:rPr>
      </w:pPr>
      <w:r w:rsidRPr="004A5C1E">
        <w:rPr>
          <w:rFonts w:ascii="TH SarabunIT๙" w:hAnsi="TH SarabunIT๙" w:cs="TH SarabunIT๙"/>
          <w:b/>
          <w:bCs/>
          <w:sz w:val="36"/>
          <w:szCs w:val="36"/>
        </w:rPr>
        <w:t xml:space="preserve">6.2.1 </w:t>
      </w:r>
      <w:r w:rsidR="00AE08C4" w:rsidRPr="004A5C1E">
        <w:rPr>
          <w:rFonts w:ascii="TH SarabunIT๙" w:hAnsi="TH SarabunIT๙" w:cs="TH SarabunIT๙"/>
          <w:b/>
          <w:bCs/>
          <w:sz w:val="36"/>
          <w:szCs w:val="36"/>
          <w:cs/>
        </w:rPr>
        <w:t>คะแนนเฉลี่ยร้อยละจำแนกตามระดับ</w:t>
      </w:r>
    </w:p>
    <w:p w:rsidR="00C2436C" w:rsidRPr="004A5C1E" w:rsidRDefault="00C2436C" w:rsidP="00C2436C">
      <w:pPr>
        <w:pStyle w:val="a3"/>
        <w:ind w:left="1440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9323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7"/>
        <w:gridCol w:w="1384"/>
        <w:gridCol w:w="1445"/>
        <w:gridCol w:w="1431"/>
        <w:gridCol w:w="1285"/>
        <w:gridCol w:w="1341"/>
      </w:tblGrid>
      <w:tr w:rsidR="00AE08C4" w:rsidRPr="004A5C1E" w:rsidTr="00DC3E2C">
        <w:trPr>
          <w:trHeight w:val="564"/>
          <w:jc w:val="center"/>
        </w:trPr>
        <w:tc>
          <w:tcPr>
            <w:tcW w:w="2474" w:type="dxa"/>
            <w:shd w:val="clear" w:color="auto" w:fill="B6DDE8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ระดับ/รายวิชา</w:t>
            </w:r>
          </w:p>
        </w:tc>
        <w:tc>
          <w:tcPr>
            <w:tcW w:w="1395" w:type="dxa"/>
            <w:shd w:val="clear" w:color="auto" w:fill="B6DDE8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451" w:type="dxa"/>
            <w:shd w:val="clear" w:color="auto" w:fill="B6DDE8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435" w:type="dxa"/>
            <w:shd w:val="clear" w:color="auto" w:fill="B6DDE8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300" w:type="dxa"/>
            <w:shd w:val="clear" w:color="auto" w:fill="B6DDE8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สังคมฯ</w:t>
            </w:r>
          </w:p>
        </w:tc>
        <w:tc>
          <w:tcPr>
            <w:tcW w:w="1268" w:type="dxa"/>
            <w:shd w:val="clear" w:color="auto" w:fill="B6DDE8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</w:tr>
      <w:tr w:rsidR="00AE08C4" w:rsidRPr="004A5C1E" w:rsidTr="00DC3E2C">
        <w:trPr>
          <w:trHeight w:val="496"/>
          <w:jc w:val="center"/>
        </w:trPr>
        <w:tc>
          <w:tcPr>
            <w:tcW w:w="2474" w:type="dxa"/>
            <w:shd w:val="clear" w:color="auto" w:fill="auto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139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40.14</w:t>
            </w:r>
          </w:p>
        </w:tc>
        <w:tc>
          <w:tcPr>
            <w:tcW w:w="1451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19.91</w:t>
            </w:r>
          </w:p>
        </w:tc>
        <w:tc>
          <w:tcPr>
            <w:tcW w:w="143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25.68</w:t>
            </w:r>
          </w:p>
        </w:tc>
        <w:tc>
          <w:tcPr>
            <w:tcW w:w="1300" w:type="dxa"/>
            <w:shd w:val="clear" w:color="auto" w:fill="auto"/>
          </w:tcPr>
          <w:p w:rsidR="00AE08C4" w:rsidRPr="004A5C1E" w:rsidRDefault="00E9650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31.79</w:t>
            </w:r>
          </w:p>
        </w:tc>
        <w:tc>
          <w:tcPr>
            <w:tcW w:w="1268" w:type="dxa"/>
            <w:shd w:val="clear" w:color="auto" w:fill="auto"/>
          </w:tcPr>
          <w:p w:rsidR="00AE08C4" w:rsidRPr="004A5C1E" w:rsidRDefault="00E9650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24.31</w:t>
            </w:r>
          </w:p>
        </w:tc>
      </w:tr>
      <w:tr w:rsidR="00AE08C4" w:rsidRPr="004A5C1E" w:rsidTr="00DC3E2C">
        <w:trPr>
          <w:trHeight w:val="496"/>
          <w:jc w:val="center"/>
        </w:trPr>
        <w:tc>
          <w:tcPr>
            <w:tcW w:w="2474" w:type="dxa"/>
            <w:shd w:val="clear" w:color="auto" w:fill="auto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139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44.82</w:t>
            </w:r>
          </w:p>
        </w:tc>
        <w:tc>
          <w:tcPr>
            <w:tcW w:w="1451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27.21</w:t>
            </w:r>
          </w:p>
        </w:tc>
        <w:tc>
          <w:tcPr>
            <w:tcW w:w="143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29.45</w:t>
            </w:r>
          </w:p>
        </w:tc>
        <w:tc>
          <w:tcPr>
            <w:tcW w:w="1300" w:type="dxa"/>
            <w:shd w:val="clear" w:color="auto" w:fill="auto"/>
          </w:tcPr>
          <w:p w:rsidR="00AE08C4" w:rsidRPr="004A5C1E" w:rsidRDefault="00E9650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34.41</w:t>
            </w:r>
          </w:p>
        </w:tc>
        <w:tc>
          <w:tcPr>
            <w:tcW w:w="1268" w:type="dxa"/>
            <w:shd w:val="clear" w:color="auto" w:fill="auto"/>
          </w:tcPr>
          <w:p w:rsidR="00AE08C4" w:rsidRPr="004A5C1E" w:rsidRDefault="00E9650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28.67</w:t>
            </w:r>
          </w:p>
        </w:tc>
      </w:tr>
      <w:tr w:rsidR="00AE08C4" w:rsidRPr="004A5C1E" w:rsidTr="00DC3E2C">
        <w:trPr>
          <w:trHeight w:val="496"/>
          <w:jc w:val="center"/>
        </w:trPr>
        <w:tc>
          <w:tcPr>
            <w:tcW w:w="2474" w:type="dxa"/>
            <w:shd w:val="clear" w:color="auto" w:fill="auto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ระดับสังกัด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(รร.สังกัด อปท.)</w:t>
            </w:r>
          </w:p>
        </w:tc>
        <w:tc>
          <w:tcPr>
            <w:tcW w:w="139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40.93</w:t>
            </w:r>
          </w:p>
        </w:tc>
        <w:tc>
          <w:tcPr>
            <w:tcW w:w="1451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23.08</w:t>
            </w:r>
          </w:p>
        </w:tc>
        <w:tc>
          <w:tcPr>
            <w:tcW w:w="143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27.24</w:t>
            </w:r>
          </w:p>
        </w:tc>
        <w:tc>
          <w:tcPr>
            <w:tcW w:w="1300" w:type="dxa"/>
            <w:shd w:val="clear" w:color="auto" w:fill="auto"/>
          </w:tcPr>
          <w:p w:rsidR="00AE08C4" w:rsidRPr="004A5C1E" w:rsidRDefault="00E9650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32.57</w:t>
            </w:r>
          </w:p>
        </w:tc>
        <w:tc>
          <w:tcPr>
            <w:tcW w:w="1268" w:type="dxa"/>
            <w:shd w:val="clear" w:color="auto" w:fill="auto"/>
          </w:tcPr>
          <w:p w:rsidR="00AE08C4" w:rsidRPr="004A5C1E" w:rsidRDefault="00E9650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24.98</w:t>
            </w:r>
          </w:p>
        </w:tc>
      </w:tr>
      <w:tr w:rsidR="00AE08C4" w:rsidRPr="004A5C1E" w:rsidTr="00DC3E2C">
        <w:trPr>
          <w:trHeight w:val="496"/>
          <w:jc w:val="center"/>
        </w:trPr>
        <w:tc>
          <w:tcPr>
            <w:tcW w:w="2474" w:type="dxa"/>
            <w:shd w:val="clear" w:color="auto" w:fill="auto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39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47.31</w:t>
            </w:r>
          </w:p>
        </w:tc>
        <w:tc>
          <w:tcPr>
            <w:tcW w:w="1451" w:type="dxa"/>
            <w:shd w:val="clear" w:color="auto" w:fill="auto"/>
          </w:tcPr>
          <w:p w:rsidR="002E0345" w:rsidRPr="004A5C1E" w:rsidRDefault="002E0345" w:rsidP="002E0345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30.72</w:t>
            </w:r>
          </w:p>
        </w:tc>
        <w:tc>
          <w:tcPr>
            <w:tcW w:w="1435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30.51</w:t>
            </w:r>
          </w:p>
        </w:tc>
        <w:tc>
          <w:tcPr>
            <w:tcW w:w="1300" w:type="dxa"/>
            <w:shd w:val="clear" w:color="auto" w:fill="auto"/>
          </w:tcPr>
          <w:p w:rsidR="00AE08C4" w:rsidRPr="004A5C1E" w:rsidRDefault="00E9650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35.16</w:t>
            </w:r>
          </w:p>
        </w:tc>
        <w:tc>
          <w:tcPr>
            <w:tcW w:w="1268" w:type="dxa"/>
            <w:shd w:val="clear" w:color="auto" w:fill="auto"/>
          </w:tcPr>
          <w:p w:rsidR="00AE08C4" w:rsidRPr="004A5C1E" w:rsidRDefault="002E0345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31.41</w:t>
            </w:r>
          </w:p>
        </w:tc>
      </w:tr>
    </w:tbl>
    <w:p w:rsidR="00AE08C4" w:rsidRPr="004A5C1E" w:rsidRDefault="00AE08C4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E08C4" w:rsidRPr="004A5C1E" w:rsidRDefault="00D866BF" w:rsidP="00DC3E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A5C1E">
        <w:rPr>
          <w:rFonts w:ascii="TH SarabunIT๙" w:hAnsi="TH SarabunIT๙" w:cs="TH SarabunIT๙"/>
          <w:noProof/>
        </w:rPr>
        <w:drawing>
          <wp:inline distT="0" distB="0" distL="0" distR="0">
            <wp:extent cx="5952880" cy="5246077"/>
            <wp:effectExtent l="19050" t="0" r="9770" b="0"/>
            <wp:docPr id="10" name="แผนภูมิ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E08C4" w:rsidRPr="004A5C1E" w:rsidRDefault="00AE08C4" w:rsidP="00AE08C4">
      <w:pPr>
        <w:pStyle w:val="a3"/>
        <w:ind w:left="1276"/>
        <w:rPr>
          <w:rFonts w:ascii="TH SarabunIT๙" w:hAnsi="TH SarabunIT๙" w:cs="TH SarabunIT๙"/>
          <w:b/>
          <w:bCs/>
          <w:sz w:val="36"/>
          <w:szCs w:val="36"/>
        </w:rPr>
      </w:pPr>
    </w:p>
    <w:p w:rsidR="00E61D5D" w:rsidRPr="004A5C1E" w:rsidRDefault="00E61D5D" w:rsidP="00AE08C4">
      <w:pPr>
        <w:pStyle w:val="a3"/>
        <w:ind w:left="1276"/>
        <w:rPr>
          <w:rFonts w:ascii="TH SarabunIT๙" w:hAnsi="TH SarabunIT๙" w:cs="TH SarabunIT๙"/>
          <w:b/>
          <w:bCs/>
          <w:sz w:val="36"/>
          <w:szCs w:val="36"/>
        </w:rPr>
      </w:pPr>
    </w:p>
    <w:p w:rsidR="00AE08C4" w:rsidRDefault="00DC3E2C" w:rsidP="00DC3E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4A5C1E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815BB5">
        <w:rPr>
          <w:rFonts w:ascii="TH SarabunIT๙" w:hAnsi="TH SarabunIT๙" w:cs="TH SarabunIT๙"/>
          <w:b/>
          <w:bCs/>
          <w:sz w:val="32"/>
          <w:szCs w:val="32"/>
        </w:rPr>
        <w:t xml:space="preserve">6.2.2 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>เปรียบเทียบผลการทดสอบระดับชาติขั้นพื้นฐาน (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</w:rPr>
        <w:t xml:space="preserve">O-NET) </w:t>
      </w:r>
      <w:r w:rsidRPr="00815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815BB5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ระหว่างปีการศึกษา 2560 </w:t>
      </w:r>
      <w:r w:rsidR="00C2436C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AE08C4" w:rsidRPr="00815B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2561</w:t>
      </w:r>
    </w:p>
    <w:p w:rsidR="00815BB5" w:rsidRPr="00815BB5" w:rsidRDefault="00815BB5" w:rsidP="00DC3E2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173"/>
        <w:gridCol w:w="2174"/>
        <w:gridCol w:w="2174"/>
      </w:tblGrid>
      <w:tr w:rsidR="00AE08C4" w:rsidRPr="004A5C1E" w:rsidTr="00C2436C">
        <w:trPr>
          <w:trHeight w:val="473"/>
        </w:trPr>
        <w:tc>
          <w:tcPr>
            <w:tcW w:w="2693" w:type="dxa"/>
            <w:shd w:val="clear" w:color="auto" w:fill="E5B8B7"/>
            <w:vAlign w:val="center"/>
          </w:tcPr>
          <w:p w:rsidR="00AE08C4" w:rsidRPr="004A5C1E" w:rsidRDefault="00AE08C4" w:rsidP="00C2436C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รายวิชา/ปีการศึกษา</w:t>
            </w:r>
          </w:p>
        </w:tc>
        <w:tc>
          <w:tcPr>
            <w:tcW w:w="2173" w:type="dxa"/>
            <w:shd w:val="clear" w:color="auto" w:fill="E5B8B7"/>
            <w:vAlign w:val="center"/>
          </w:tcPr>
          <w:p w:rsidR="00AE08C4" w:rsidRPr="004A5C1E" w:rsidRDefault="00AE08C4" w:rsidP="00C0344A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25</w:t>
            </w:r>
            <w:r w:rsidR="00C0344A"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2174" w:type="dxa"/>
            <w:shd w:val="clear" w:color="auto" w:fill="E5B8B7"/>
            <w:vAlign w:val="center"/>
          </w:tcPr>
          <w:p w:rsidR="00AE08C4" w:rsidRPr="004A5C1E" w:rsidRDefault="00AE08C4" w:rsidP="00C0344A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256</w:t>
            </w:r>
            <w:r w:rsidR="00C0344A"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174" w:type="dxa"/>
            <w:shd w:val="clear" w:color="auto" w:fill="E5B8B7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ร้อยละของผลต่าง</w:t>
            </w:r>
          </w:p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30141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44.32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97D3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40.14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7D7777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-4.18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30141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16.87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97D3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19.91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7D7777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3.04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30141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25.80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97D3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25.68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D7158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-0.12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30141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31.39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97D3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31.79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D7158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0.40</w:t>
            </w:r>
          </w:p>
        </w:tc>
      </w:tr>
      <w:tr w:rsidR="00AE08C4" w:rsidRPr="004A5C1E" w:rsidTr="00B53710">
        <w:trPr>
          <w:trHeight w:val="496"/>
        </w:trPr>
        <w:tc>
          <w:tcPr>
            <w:tcW w:w="2693" w:type="dxa"/>
            <w:shd w:val="clear" w:color="auto" w:fill="auto"/>
            <w:vAlign w:val="center"/>
          </w:tcPr>
          <w:p w:rsidR="00AE08C4" w:rsidRPr="004A5C1E" w:rsidRDefault="00AE08C4" w:rsidP="00B53710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8C4" w:rsidRPr="004A5C1E" w:rsidRDefault="00301413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23.06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97D36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24.31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E08C4" w:rsidRPr="004A5C1E" w:rsidRDefault="006D7158" w:rsidP="00B53710">
            <w:pPr>
              <w:pStyle w:val="a3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1.25</w:t>
            </w:r>
          </w:p>
        </w:tc>
      </w:tr>
    </w:tbl>
    <w:p w:rsidR="00AE08C4" w:rsidRDefault="008A536A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53340</wp:posOffset>
            </wp:positionH>
            <wp:positionV relativeFrom="margin">
              <wp:posOffset>3048635</wp:posOffset>
            </wp:positionV>
            <wp:extent cx="5944870" cy="4871720"/>
            <wp:effectExtent l="19050" t="0" r="17780" b="5080"/>
            <wp:wrapSquare wrapText="bothSides"/>
            <wp:docPr id="90" name="แผนภูมิ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815BB5" w:rsidRDefault="00815BB5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15BB5" w:rsidRDefault="00815BB5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15BB5" w:rsidRDefault="00815BB5" w:rsidP="00AE08C4">
      <w:pPr>
        <w:rPr>
          <w:rFonts w:ascii="TH SarabunIT๙" w:hAnsi="TH SarabunIT๙" w:cs="TH SarabunIT๙"/>
          <w:b/>
          <w:bCs/>
          <w:sz w:val="36"/>
          <w:szCs w:val="36"/>
        </w:rPr>
      </w:pPr>
    </w:p>
    <w:sectPr w:rsidR="00815BB5" w:rsidSect="000B3284">
      <w:headerReference w:type="default" r:id="rId18"/>
      <w:footerReference w:type="first" r:id="rId1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8F3" w:rsidRDefault="00AA18F3" w:rsidP="00664974">
      <w:r>
        <w:separator/>
      </w:r>
    </w:p>
  </w:endnote>
  <w:endnote w:type="continuationSeparator" w:id="0">
    <w:p w:rsidR="00AA18F3" w:rsidRDefault="00AA18F3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8F3" w:rsidRDefault="00AA18F3" w:rsidP="00664974">
      <w:r>
        <w:separator/>
      </w:r>
    </w:p>
  </w:footnote>
  <w:footnote w:type="continuationSeparator" w:id="0">
    <w:p w:rsidR="00AA18F3" w:rsidRDefault="00AA18F3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820EAB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A18F3" w:rsidRPr="00AA18F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0EAB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18F3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A5F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1;&#3619;&#3632;&#3585;&#3633;&#3609;\&#3611;&#3637;61\&#3612;&#3621;&#3626;&#3633;&#3617;&#3620;&#3607;&#3608;&#3636;&#3660;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19;&#3632;&#3585;&#3633;&#3609;\&#3611;&#3637;%2061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1;&#3619;&#3632;&#3585;&#3633;&#3609;\&#3611;&#3637;61\&#3612;&#3621;&#3626;&#3633;&#3617;&#3620;&#3607;&#3608;&#3636;&#3660;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1;&#3619;&#3632;&#3585;&#3633;&#3609;\&#3611;&#3637;61\&#3612;&#3621;&#3626;&#3633;&#3617;&#3620;&#3607;&#3608;&#3636;&#3660;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1;&#3619;&#3632;&#3585;&#3633;&#3609;\&#3611;&#3637;61\&#3612;&#3621;&#3626;&#3633;&#3617;&#3620;&#3607;&#3608;&#3636;&#3660;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1;&#3619;&#3632;&#3585;&#3633;&#3609;\&#3611;&#3637;61\&#3612;&#3621;&#3626;&#3633;&#3617;&#3620;&#3607;&#3608;&#3636;&#3660;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1;&#3619;&#3632;&#3585;&#3633;&#3609;\&#3611;&#3637;61\&#3612;&#3621;&#3626;&#3633;&#3617;&#3620;&#3607;&#3608;&#3636;&#3660;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19;&#3632;&#3585;&#3633;&#3609;\&#3611;&#3637;%2061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19;&#3632;&#3585;&#3633;&#3609;\&#3611;&#3637;%2061\&#3585;&#3619;&#3634;&#3615;&#3611;&#3619;&#3632;&#3585;&#3633;&#3609;&#3621;&#3591;&#3586;&#3657;&#3629;&#3617;&#3641;&#3621;&#3649;&#3621;&#3657;&#3623;-&#3649;&#3611;&#3659;&#3623;%20(1)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ownloads\&#3611;&#3619;&#3632;&#3585;&#3633;&#3609;-&#3649;&#3611;&#3659;&#3623;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ร้อยละของนักเรียนที่ได้ผลการเรียน</a:t>
            </a:r>
          </a:p>
          <a:p>
            <a:pPr>
              <a:defRPr/>
            </a:pPr>
            <a:r>
              <a:rPr lang="th-TH"/>
              <a:t>ระดับชั้นมัธยมศึกษา ภาคเรียนที่ </a:t>
            </a:r>
            <a:r>
              <a:rPr lang="en-US"/>
              <a:t>1</a:t>
            </a:r>
            <a:endParaRPr lang="th-TH"/>
          </a:p>
        </c:rich>
      </c:tx>
      <c:layout/>
    </c:title>
    <c:plotArea>
      <c:layout>
        <c:manualLayout>
          <c:layoutTarget val="inner"/>
          <c:xMode val="edge"/>
          <c:yMode val="edge"/>
          <c:x val="0.12814870248656934"/>
          <c:y val="0.29769911504424984"/>
          <c:w val="0.707036000665206"/>
          <c:h val="0.57700113813206977"/>
        </c:manualLayout>
      </c:layout>
      <c:barChart>
        <c:barDir val="bar"/>
        <c:grouping val="clustered"/>
        <c:ser>
          <c:idx val="0"/>
          <c:order val="0"/>
          <c:dPt>
            <c:idx val="1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cat>
            <c:numRef>
              <c:f>ผลสัม!$A$2:$A$9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</c:v>
                </c:pt>
                <c:pt idx="6">
                  <c:v>3.5</c:v>
                </c:pt>
                <c:pt idx="7">
                  <c:v>4</c:v>
                </c:pt>
              </c:numCache>
            </c:numRef>
          </c:cat>
          <c:val>
            <c:numRef>
              <c:f>ผลสัม!$B$2:$B$9</c:f>
              <c:numCache>
                <c:formatCode>General</c:formatCode>
                <c:ptCount val="8"/>
                <c:pt idx="0">
                  <c:v>3.04</c:v>
                </c:pt>
                <c:pt idx="1">
                  <c:v>9.59</c:v>
                </c:pt>
                <c:pt idx="2">
                  <c:v>6.72</c:v>
                </c:pt>
                <c:pt idx="3">
                  <c:v>9.5400000000000009</c:v>
                </c:pt>
                <c:pt idx="4">
                  <c:v>13.38</c:v>
                </c:pt>
                <c:pt idx="5">
                  <c:v>14.88</c:v>
                </c:pt>
                <c:pt idx="6">
                  <c:v>14.62</c:v>
                </c:pt>
                <c:pt idx="7">
                  <c:v>28.21</c:v>
                </c:pt>
              </c:numCache>
            </c:numRef>
          </c:val>
        </c:ser>
        <c:axId val="94300032"/>
        <c:axId val="96918912"/>
      </c:barChart>
      <c:catAx>
        <c:axId val="94300032"/>
        <c:scaling>
          <c:orientation val="minMax"/>
        </c:scaling>
        <c:axPos val="l"/>
        <c:numFmt formatCode="General" sourceLinked="1"/>
        <c:majorTickMark val="none"/>
        <c:tickLblPos val="nextTo"/>
        <c:crossAx val="96918912"/>
        <c:crosses val="autoZero"/>
        <c:auto val="1"/>
        <c:lblAlgn val="ctr"/>
        <c:lblOffset val="100"/>
      </c:catAx>
      <c:valAx>
        <c:axId val="96918912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94300032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r"/>
      <c:layout>
        <c:manualLayout>
          <c:xMode val="edge"/>
          <c:yMode val="edge"/>
          <c:x val="5.7674971479628884E-3"/>
          <c:y val="0.17294022906227774"/>
          <c:w val="0.98299133062913036"/>
          <c:h val="0.10306552388916022"/>
        </c:manualLayout>
      </c:layout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เปรียบเทียบผลการทดสอบระดับชาติขั้นพื้นฐาน </a:t>
            </a:r>
            <a:r>
              <a:rPr lang="en-US"/>
              <a:t>(O-NET) </a:t>
            </a:r>
            <a:r>
              <a:rPr lang="th-TH"/>
              <a:t>ชั้น ม.6</a:t>
            </a:r>
          </a:p>
          <a:p>
            <a:pPr>
              <a:defRPr/>
            </a:pPr>
            <a:r>
              <a:rPr lang="th-TH"/>
              <a:t>ระหว่างปีการศึกษา 2560 - 2561</a:t>
            </a:r>
          </a:p>
        </c:rich>
      </c:tx>
    </c:title>
    <c:plotArea>
      <c:layout>
        <c:manualLayout>
          <c:layoutTarget val="inner"/>
          <c:xMode val="edge"/>
          <c:yMode val="edge"/>
          <c:x val="0.12623559832626971"/>
          <c:y val="0.17037134577248444"/>
          <c:w val="0.63246664182994961"/>
          <c:h val="0.79081255542882878"/>
        </c:manualLayout>
      </c:layout>
      <c:barChart>
        <c:barDir val="bar"/>
        <c:grouping val="clustered"/>
        <c:ser>
          <c:idx val="0"/>
          <c:order val="0"/>
          <c:tx>
            <c:strRef>
              <c:f>'7.2.2'!$C$1</c:f>
              <c:strCache>
                <c:ptCount val="1"/>
                <c:pt idx="0">
                  <c:v>ปีการศึกษา 2560</c:v>
                </c:pt>
              </c:strCache>
            </c:strRef>
          </c:tx>
          <c:cat>
            <c:strRef>
              <c:f>'7.2.2'!$B$2:$B$6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</c:v>
                </c:pt>
                <c:pt idx="4">
                  <c:v>ภาษาอังกฤษ</c:v>
                </c:pt>
              </c:strCache>
            </c:strRef>
          </c:cat>
          <c:val>
            <c:numRef>
              <c:f>'7.2.2'!$C$2:$C$6</c:f>
              <c:numCache>
                <c:formatCode>General</c:formatCode>
                <c:ptCount val="5"/>
                <c:pt idx="0">
                  <c:v>44.32</c:v>
                </c:pt>
                <c:pt idx="1">
                  <c:v>16.87</c:v>
                </c:pt>
                <c:pt idx="2">
                  <c:v>25.8</c:v>
                </c:pt>
                <c:pt idx="3">
                  <c:v>31.39</c:v>
                </c:pt>
                <c:pt idx="4">
                  <c:v>23.06</c:v>
                </c:pt>
              </c:numCache>
            </c:numRef>
          </c:val>
        </c:ser>
        <c:ser>
          <c:idx val="1"/>
          <c:order val="1"/>
          <c:tx>
            <c:strRef>
              <c:f>'7.2.2'!$D$1</c:f>
              <c:strCache>
                <c:ptCount val="1"/>
                <c:pt idx="0">
                  <c:v>ปีการศึกษา 2561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</c:spPr>
          <c:cat>
            <c:strRef>
              <c:f>'7.2.2'!$B$2:$B$6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</c:v>
                </c:pt>
                <c:pt idx="4">
                  <c:v>ภาษาอังกฤษ</c:v>
                </c:pt>
              </c:strCache>
            </c:strRef>
          </c:cat>
          <c:val>
            <c:numRef>
              <c:f>'7.2.2'!$D$2:$D$6</c:f>
              <c:numCache>
                <c:formatCode>General</c:formatCode>
                <c:ptCount val="5"/>
                <c:pt idx="0">
                  <c:v>40.14</c:v>
                </c:pt>
                <c:pt idx="1">
                  <c:v>19.91</c:v>
                </c:pt>
                <c:pt idx="2">
                  <c:v>25.68</c:v>
                </c:pt>
                <c:pt idx="3">
                  <c:v>31.79</c:v>
                </c:pt>
                <c:pt idx="4">
                  <c:v>24.310000000000031</c:v>
                </c:pt>
              </c:numCache>
            </c:numRef>
          </c:val>
        </c:ser>
        <c:dLbls>
          <c:showVal val="1"/>
        </c:dLbls>
        <c:overlap val="-25"/>
        <c:axId val="86889600"/>
        <c:axId val="86891136"/>
      </c:barChart>
      <c:catAx>
        <c:axId val="86889600"/>
        <c:scaling>
          <c:orientation val="minMax"/>
        </c:scaling>
        <c:axPos val="l"/>
        <c:majorTickMark val="none"/>
        <c:tickLblPos val="nextTo"/>
        <c:crossAx val="86891136"/>
        <c:crosses val="autoZero"/>
        <c:auto val="1"/>
        <c:lblAlgn val="ctr"/>
        <c:lblOffset val="100"/>
      </c:catAx>
      <c:valAx>
        <c:axId val="86891136"/>
        <c:scaling>
          <c:orientation val="minMax"/>
        </c:scaling>
        <c:delete val="1"/>
        <c:axPos val="b"/>
        <c:numFmt formatCode="General" sourceLinked="1"/>
        <c:tickLblPos val="none"/>
        <c:crossAx val="86889600"/>
        <c:crosses val="autoZero"/>
        <c:crossBetween val="between"/>
      </c:valAx>
      <c:spPr>
        <a:solidFill>
          <a:srgbClr val="C0504D">
            <a:lumMod val="40000"/>
            <a:lumOff val="60000"/>
          </a:srgbClr>
        </a:solidFill>
      </c:spPr>
    </c:plotArea>
    <c:legend>
      <c:legendPos val="t"/>
      <c:layout>
        <c:manualLayout>
          <c:xMode val="edge"/>
          <c:yMode val="edge"/>
          <c:x val="0.75209299746095604"/>
          <c:y val="0.40407558849433778"/>
          <c:w val="0.21155533326332743"/>
          <c:h val="0.2288542679625063"/>
        </c:manualLayout>
      </c:layout>
    </c:legend>
    <c:plotVisOnly val="1"/>
  </c:chart>
  <c:spPr>
    <a:solidFill>
      <a:schemeClr val="accent2">
        <a:lumMod val="40000"/>
        <a:lumOff val="60000"/>
      </a:schemeClr>
    </a:solidFill>
    <a:ln>
      <a:solidFill>
        <a:schemeClr val="accent1"/>
      </a:solidFill>
    </a:ln>
  </c:spPr>
  <c:txPr>
    <a:bodyPr/>
    <a:lstStyle/>
    <a:p>
      <a:pPr>
        <a:defRPr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ร้อยละของนักเรียนที่ได้ผลการเรียน</a:t>
            </a:r>
          </a:p>
          <a:p>
            <a:pPr>
              <a:defRPr/>
            </a:pPr>
            <a:r>
              <a:rPr lang="th-TH"/>
              <a:t>ระดับชั้นมัธยมศึกษาตอนต้น ภาคเรียนที่ </a:t>
            </a:r>
            <a:r>
              <a:rPr lang="en-US"/>
              <a:t>1</a:t>
            </a:r>
            <a:endParaRPr lang="th-TH"/>
          </a:p>
        </c:rich>
      </c:tx>
    </c:title>
    <c:plotArea>
      <c:layout>
        <c:manualLayout>
          <c:layoutTarget val="inner"/>
          <c:xMode val="edge"/>
          <c:yMode val="edge"/>
          <c:x val="0.12814870248656934"/>
          <c:y val="0.29769911504424995"/>
          <c:w val="0.707036000665206"/>
          <c:h val="0.57700113813206977"/>
        </c:manualLayout>
      </c:layout>
      <c:barChart>
        <c:barDir val="bar"/>
        <c:grouping val="clustered"/>
        <c:ser>
          <c:idx val="0"/>
          <c:order val="0"/>
          <c:dPt>
            <c:idx val="1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cat>
            <c:numRef>
              <c:f>ผลสัม!$J$2:$J$9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</c:v>
                </c:pt>
                <c:pt idx="6">
                  <c:v>3.5</c:v>
                </c:pt>
                <c:pt idx="7">
                  <c:v>4</c:v>
                </c:pt>
              </c:numCache>
            </c:numRef>
          </c:cat>
          <c:val>
            <c:numRef>
              <c:f>ผลสัม!$K$2:$K$9</c:f>
              <c:numCache>
                <c:formatCode>General</c:formatCode>
                <c:ptCount val="8"/>
                <c:pt idx="0">
                  <c:v>4.3</c:v>
                </c:pt>
                <c:pt idx="1">
                  <c:v>8.25</c:v>
                </c:pt>
                <c:pt idx="2">
                  <c:v>7.96</c:v>
                </c:pt>
                <c:pt idx="3">
                  <c:v>11.41</c:v>
                </c:pt>
                <c:pt idx="4">
                  <c:v>11.75</c:v>
                </c:pt>
                <c:pt idx="5">
                  <c:v>15.870000000000006</c:v>
                </c:pt>
                <c:pt idx="6">
                  <c:v>13.77</c:v>
                </c:pt>
                <c:pt idx="7">
                  <c:v>26.69</c:v>
                </c:pt>
              </c:numCache>
            </c:numRef>
          </c:val>
        </c:ser>
        <c:axId val="81486208"/>
        <c:axId val="81487744"/>
      </c:barChart>
      <c:catAx>
        <c:axId val="81486208"/>
        <c:scaling>
          <c:orientation val="minMax"/>
        </c:scaling>
        <c:axPos val="l"/>
        <c:numFmt formatCode="General" sourceLinked="1"/>
        <c:majorTickMark val="none"/>
        <c:tickLblPos val="nextTo"/>
        <c:crossAx val="81487744"/>
        <c:crosses val="autoZero"/>
        <c:auto val="1"/>
        <c:lblAlgn val="ctr"/>
        <c:lblOffset val="100"/>
      </c:catAx>
      <c:valAx>
        <c:axId val="81487744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81486208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r"/>
      <c:layout>
        <c:manualLayout>
          <c:xMode val="edge"/>
          <c:yMode val="edge"/>
          <c:x val="5.7674971479628884E-3"/>
          <c:y val="0.17294022906227782"/>
          <c:w val="0.9829913306291308"/>
          <c:h val="0.10306552388916022"/>
        </c:manualLayout>
      </c:layout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ร้อยละของนักเรียนที่ได้ผลการเรียน</a:t>
            </a:r>
          </a:p>
          <a:p>
            <a:pPr>
              <a:defRPr/>
            </a:pPr>
            <a:r>
              <a:rPr lang="th-TH"/>
              <a:t>ระดับชั้นมัธยมศึกษาตอนปลาย ภาคเรียนที่ </a:t>
            </a:r>
            <a:r>
              <a:rPr lang="en-US"/>
              <a:t>1</a:t>
            </a:r>
            <a:endParaRPr lang="th-TH"/>
          </a:p>
        </c:rich>
      </c:tx>
    </c:title>
    <c:plotArea>
      <c:layout>
        <c:manualLayout>
          <c:layoutTarget val="inner"/>
          <c:xMode val="edge"/>
          <c:yMode val="edge"/>
          <c:x val="0.12814870248656934"/>
          <c:y val="0.29769911504425006"/>
          <c:w val="0.707036000665206"/>
          <c:h val="0.57700113813206977"/>
        </c:manualLayout>
      </c:layout>
      <c:barChart>
        <c:barDir val="bar"/>
        <c:grouping val="clustered"/>
        <c:ser>
          <c:idx val="0"/>
          <c:order val="0"/>
          <c:dPt>
            <c:idx val="1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cat>
            <c:numRef>
              <c:f>ผลสัม!$R$2:$R$9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</c:v>
                </c:pt>
                <c:pt idx="6">
                  <c:v>3.5</c:v>
                </c:pt>
                <c:pt idx="7">
                  <c:v>4</c:v>
                </c:pt>
              </c:numCache>
            </c:numRef>
          </c:cat>
          <c:val>
            <c:numRef>
              <c:f>ผลสัม!$S$2:$S$9</c:f>
              <c:numCache>
                <c:formatCode>General</c:formatCode>
                <c:ptCount val="8"/>
                <c:pt idx="0">
                  <c:v>3.04</c:v>
                </c:pt>
                <c:pt idx="1">
                  <c:v>9.59</c:v>
                </c:pt>
                <c:pt idx="2">
                  <c:v>6.72</c:v>
                </c:pt>
                <c:pt idx="3">
                  <c:v>9.5400000000000009</c:v>
                </c:pt>
                <c:pt idx="4">
                  <c:v>13.38</c:v>
                </c:pt>
                <c:pt idx="5">
                  <c:v>14.88</c:v>
                </c:pt>
                <c:pt idx="6">
                  <c:v>14.62</c:v>
                </c:pt>
                <c:pt idx="7">
                  <c:v>28.21</c:v>
                </c:pt>
              </c:numCache>
            </c:numRef>
          </c:val>
        </c:ser>
        <c:axId val="86072704"/>
        <c:axId val="86074496"/>
      </c:barChart>
      <c:catAx>
        <c:axId val="86072704"/>
        <c:scaling>
          <c:orientation val="minMax"/>
        </c:scaling>
        <c:axPos val="l"/>
        <c:numFmt formatCode="General" sourceLinked="1"/>
        <c:majorTickMark val="none"/>
        <c:tickLblPos val="nextTo"/>
        <c:crossAx val="86074496"/>
        <c:crosses val="autoZero"/>
        <c:auto val="1"/>
        <c:lblAlgn val="ctr"/>
        <c:lblOffset val="100"/>
      </c:catAx>
      <c:valAx>
        <c:axId val="86074496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86072704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r"/>
      <c:layout>
        <c:manualLayout>
          <c:xMode val="edge"/>
          <c:yMode val="edge"/>
          <c:x val="5.7674971479628884E-3"/>
          <c:y val="0.17294022906227793"/>
          <c:w val="0.98299133062913102"/>
          <c:h val="0.10306552388916022"/>
        </c:manualLayout>
      </c:layout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ร้อยละของนักเรียนที่ได้ผลการเรียน</a:t>
            </a:r>
          </a:p>
          <a:p>
            <a:pPr>
              <a:defRPr/>
            </a:pPr>
            <a:r>
              <a:rPr lang="th-TH"/>
              <a:t>ระดับชั้นมัธยมศึกษา ภาคเรียนที่ </a:t>
            </a:r>
            <a:r>
              <a:rPr lang="en-US"/>
              <a:t>2</a:t>
            </a:r>
            <a:endParaRPr lang="th-TH"/>
          </a:p>
        </c:rich>
      </c:tx>
    </c:title>
    <c:plotArea>
      <c:layout>
        <c:manualLayout>
          <c:layoutTarget val="inner"/>
          <c:xMode val="edge"/>
          <c:yMode val="edge"/>
          <c:x val="0.12814870248656934"/>
          <c:y val="0.29769911504425006"/>
          <c:w val="0.707036000665206"/>
          <c:h val="0.57700113813206977"/>
        </c:manualLayout>
      </c:layout>
      <c:barChart>
        <c:barDir val="bar"/>
        <c:grouping val="clustered"/>
        <c:ser>
          <c:idx val="0"/>
          <c:order val="0"/>
          <c:dPt>
            <c:idx val="1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cat>
            <c:numRef>
              <c:f>ผลสัม!$A$32:$A$39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</c:v>
                </c:pt>
                <c:pt idx="6">
                  <c:v>3.5</c:v>
                </c:pt>
                <c:pt idx="7">
                  <c:v>4</c:v>
                </c:pt>
              </c:numCache>
            </c:numRef>
          </c:cat>
          <c:val>
            <c:numRef>
              <c:f>ผลสัม!$B$32:$B$39</c:f>
              <c:numCache>
                <c:formatCode>General</c:formatCode>
                <c:ptCount val="8"/>
                <c:pt idx="1">
                  <c:v>1.52</c:v>
                </c:pt>
                <c:pt idx="2">
                  <c:v>3.86</c:v>
                </c:pt>
                <c:pt idx="3">
                  <c:v>3.1</c:v>
                </c:pt>
                <c:pt idx="4">
                  <c:v>7.08</c:v>
                </c:pt>
                <c:pt idx="5">
                  <c:v>10.33</c:v>
                </c:pt>
                <c:pt idx="6">
                  <c:v>16.939999999999987</c:v>
                </c:pt>
                <c:pt idx="7">
                  <c:v>17.16</c:v>
                </c:pt>
              </c:numCache>
            </c:numRef>
          </c:val>
        </c:ser>
        <c:axId val="86100608"/>
        <c:axId val="86106496"/>
      </c:barChart>
      <c:catAx>
        <c:axId val="86100608"/>
        <c:scaling>
          <c:orientation val="minMax"/>
        </c:scaling>
        <c:axPos val="l"/>
        <c:numFmt formatCode="General" sourceLinked="1"/>
        <c:majorTickMark val="none"/>
        <c:tickLblPos val="nextTo"/>
        <c:crossAx val="86106496"/>
        <c:crosses val="autoZero"/>
        <c:auto val="1"/>
        <c:lblAlgn val="ctr"/>
        <c:lblOffset val="100"/>
      </c:catAx>
      <c:valAx>
        <c:axId val="86106496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86100608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r"/>
      <c:layout>
        <c:manualLayout>
          <c:xMode val="edge"/>
          <c:yMode val="edge"/>
          <c:x val="5.7674971479628884E-3"/>
          <c:y val="0.17294022906227793"/>
          <c:w val="0.98299133062913102"/>
          <c:h val="0.10306552388916022"/>
        </c:manualLayout>
      </c:layout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ร้อยละของนักเรียนที่ได้ผลการเรียน</a:t>
            </a:r>
          </a:p>
          <a:p>
            <a:pPr>
              <a:defRPr/>
            </a:pPr>
            <a:r>
              <a:rPr lang="th-TH"/>
              <a:t>ระดับชั้นมัธยมศึกษาตอนต้น ภาคเรียนที่ </a:t>
            </a:r>
            <a:r>
              <a:rPr lang="en-US"/>
              <a:t>2</a:t>
            </a:r>
            <a:endParaRPr lang="th-TH"/>
          </a:p>
        </c:rich>
      </c:tx>
    </c:title>
    <c:plotArea>
      <c:layout>
        <c:manualLayout>
          <c:layoutTarget val="inner"/>
          <c:xMode val="edge"/>
          <c:yMode val="edge"/>
          <c:x val="0.12814870248656934"/>
          <c:y val="0.29769911504425006"/>
          <c:w val="0.707036000665206"/>
          <c:h val="0.57700113813206977"/>
        </c:manualLayout>
      </c:layout>
      <c:barChart>
        <c:barDir val="bar"/>
        <c:grouping val="clustered"/>
        <c:ser>
          <c:idx val="0"/>
          <c:order val="0"/>
          <c:dPt>
            <c:idx val="1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cat>
            <c:numRef>
              <c:f>ผลสัม!$J$32:$J$39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</c:v>
                </c:pt>
                <c:pt idx="6">
                  <c:v>3.5</c:v>
                </c:pt>
                <c:pt idx="7">
                  <c:v>4</c:v>
                </c:pt>
              </c:numCache>
            </c:numRef>
          </c:cat>
          <c:val>
            <c:numRef>
              <c:f>ผลสัม!$K$32:$K$39</c:f>
              <c:numCache>
                <c:formatCode>General</c:formatCode>
                <c:ptCount val="8"/>
                <c:pt idx="0">
                  <c:v>2.72</c:v>
                </c:pt>
                <c:pt idx="1">
                  <c:v>6.17</c:v>
                </c:pt>
                <c:pt idx="2">
                  <c:v>4.8199999999999985</c:v>
                </c:pt>
                <c:pt idx="3">
                  <c:v>9.0400000000000009</c:v>
                </c:pt>
                <c:pt idx="4">
                  <c:v>10.81</c:v>
                </c:pt>
                <c:pt idx="5">
                  <c:v>17.010000000000005</c:v>
                </c:pt>
                <c:pt idx="6">
                  <c:v>15.81</c:v>
                </c:pt>
                <c:pt idx="7">
                  <c:v>33.620000000000012</c:v>
                </c:pt>
              </c:numCache>
            </c:numRef>
          </c:val>
        </c:ser>
        <c:axId val="87598976"/>
        <c:axId val="87600512"/>
      </c:barChart>
      <c:catAx>
        <c:axId val="87598976"/>
        <c:scaling>
          <c:orientation val="minMax"/>
        </c:scaling>
        <c:axPos val="l"/>
        <c:numFmt formatCode="General" sourceLinked="1"/>
        <c:majorTickMark val="none"/>
        <c:tickLblPos val="nextTo"/>
        <c:crossAx val="87600512"/>
        <c:crosses val="autoZero"/>
        <c:auto val="1"/>
        <c:lblAlgn val="ctr"/>
        <c:lblOffset val="100"/>
      </c:catAx>
      <c:valAx>
        <c:axId val="87600512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87598976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r"/>
      <c:layout>
        <c:manualLayout>
          <c:xMode val="edge"/>
          <c:yMode val="edge"/>
          <c:x val="5.7674971479628884E-3"/>
          <c:y val="0.17294022906227793"/>
          <c:w val="0.98299133062913102"/>
          <c:h val="0.10306552388916022"/>
        </c:manualLayout>
      </c:layout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ร้อยละของนักเรียนที่ได้ผลการเรียน</a:t>
            </a:r>
          </a:p>
          <a:p>
            <a:pPr>
              <a:defRPr/>
            </a:pPr>
            <a:r>
              <a:rPr lang="th-TH"/>
              <a:t>ระดับชั้นมัธยมศึกษาตอนปลาย ภาคเรียนที่ </a:t>
            </a:r>
            <a:r>
              <a:rPr lang="en-US"/>
              <a:t>2</a:t>
            </a:r>
            <a:endParaRPr lang="th-TH"/>
          </a:p>
        </c:rich>
      </c:tx>
    </c:title>
    <c:plotArea>
      <c:layout>
        <c:manualLayout>
          <c:layoutTarget val="inner"/>
          <c:xMode val="edge"/>
          <c:yMode val="edge"/>
          <c:x val="0.12814870248656934"/>
          <c:y val="0.29769911504425017"/>
          <c:w val="0.707036000665206"/>
          <c:h val="0.57700113813206977"/>
        </c:manualLayout>
      </c:layout>
      <c:barChart>
        <c:barDir val="bar"/>
        <c:grouping val="clustered"/>
        <c:ser>
          <c:idx val="0"/>
          <c:order val="0"/>
          <c:dPt>
            <c:idx val="1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cat>
            <c:numRef>
              <c:f>ผลสัม!$R$32:$R$39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</c:v>
                </c:pt>
                <c:pt idx="6">
                  <c:v>3.5</c:v>
                </c:pt>
                <c:pt idx="7">
                  <c:v>4</c:v>
                </c:pt>
              </c:numCache>
            </c:numRef>
          </c:cat>
          <c:val>
            <c:numRef>
              <c:f>ผลสัม!$S$32:$S$39</c:f>
              <c:numCache>
                <c:formatCode>General</c:formatCode>
                <c:ptCount val="8"/>
                <c:pt idx="0">
                  <c:v>0.52</c:v>
                </c:pt>
                <c:pt idx="1">
                  <c:v>2.72</c:v>
                </c:pt>
                <c:pt idx="2">
                  <c:v>2.59</c:v>
                </c:pt>
                <c:pt idx="3">
                  <c:v>6.78</c:v>
                </c:pt>
                <c:pt idx="4">
                  <c:v>11.239999999999998</c:v>
                </c:pt>
                <c:pt idx="5">
                  <c:v>16.610000000000031</c:v>
                </c:pt>
                <c:pt idx="6">
                  <c:v>17.5</c:v>
                </c:pt>
                <c:pt idx="7">
                  <c:v>21.24</c:v>
                </c:pt>
              </c:numCache>
            </c:numRef>
          </c:val>
        </c:ser>
        <c:axId val="89711744"/>
        <c:axId val="89713280"/>
      </c:barChart>
      <c:catAx>
        <c:axId val="89711744"/>
        <c:scaling>
          <c:orientation val="minMax"/>
        </c:scaling>
        <c:axPos val="l"/>
        <c:numFmt formatCode="General" sourceLinked="1"/>
        <c:majorTickMark val="none"/>
        <c:tickLblPos val="nextTo"/>
        <c:crossAx val="89713280"/>
        <c:crosses val="autoZero"/>
        <c:auto val="1"/>
        <c:lblAlgn val="ctr"/>
        <c:lblOffset val="100"/>
      </c:catAx>
      <c:valAx>
        <c:axId val="89713280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89711744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r"/>
      <c:layout>
        <c:manualLayout>
          <c:xMode val="edge"/>
          <c:yMode val="edge"/>
          <c:x val="5.7674971479628884E-3"/>
          <c:y val="0.17294022906227799"/>
          <c:w val="0.98299133062913124"/>
          <c:h val="0.10306552388916022"/>
        </c:manualLayout>
      </c:layout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คะแนนเฉลี่ยร้อยละผลการประเมินการทดสอบระดับชาติขั้นพื้นฐาน </a:t>
            </a:r>
            <a:r>
              <a:rPr lang="en-US"/>
              <a:t>(O-NET) </a:t>
            </a:r>
            <a:r>
              <a:rPr lang="th-TH"/>
              <a:t>ชั้น ม.3</a:t>
            </a:r>
          </a:p>
        </c:rich>
      </c:tx>
    </c:title>
    <c:plotArea>
      <c:layout>
        <c:manualLayout>
          <c:layoutTarget val="inner"/>
          <c:xMode val="edge"/>
          <c:yMode val="edge"/>
          <c:x val="3.3144699762345929E-2"/>
          <c:y val="0.10410112563874092"/>
          <c:w val="0.95736434108527058"/>
          <c:h val="0.67341133414661192"/>
        </c:manualLayout>
      </c:layout>
      <c:barChart>
        <c:barDir val="col"/>
        <c:grouping val="clustered"/>
        <c:ser>
          <c:idx val="0"/>
          <c:order val="0"/>
          <c:tx>
            <c:strRef>
              <c:f>'7.1'!$B$1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cat>
            <c:strRef>
              <c:f>'7.1'!$A$2:$A$5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'7.1'!$B$2:$B$5</c:f>
              <c:numCache>
                <c:formatCode>General</c:formatCode>
                <c:ptCount val="4"/>
                <c:pt idx="0">
                  <c:v>54.220000000000013</c:v>
                </c:pt>
                <c:pt idx="1">
                  <c:v>26.07</c:v>
                </c:pt>
                <c:pt idx="2">
                  <c:v>33.840000000000003</c:v>
                </c:pt>
                <c:pt idx="3">
                  <c:v>26.38</c:v>
                </c:pt>
              </c:numCache>
            </c:numRef>
          </c:val>
        </c:ser>
        <c:ser>
          <c:idx val="1"/>
          <c:order val="1"/>
          <c:tx>
            <c:strRef>
              <c:f>'7.1'!$C$1</c:f>
              <c:strCache>
                <c:ptCount val="1"/>
                <c:pt idx="0">
                  <c:v>ระดับจังหวัด</c:v>
                </c:pt>
              </c:strCache>
            </c:strRef>
          </c:tx>
          <c:cat>
            <c:strRef>
              <c:f>'7.1'!$A$2:$A$5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'7.1'!$C$2:$C$5</c:f>
              <c:numCache>
                <c:formatCode>General</c:formatCode>
                <c:ptCount val="4"/>
                <c:pt idx="0">
                  <c:v>52.790000000000013</c:v>
                </c:pt>
                <c:pt idx="1">
                  <c:v>28.9</c:v>
                </c:pt>
                <c:pt idx="2">
                  <c:v>35.17</c:v>
                </c:pt>
                <c:pt idx="3">
                  <c:v>28.17</c:v>
                </c:pt>
              </c:numCache>
            </c:numRef>
          </c:val>
        </c:ser>
        <c:ser>
          <c:idx val="2"/>
          <c:order val="2"/>
          <c:tx>
            <c:strRef>
              <c:f>'7.1'!$D$1</c:f>
              <c:strCache>
                <c:ptCount val="1"/>
                <c:pt idx="0">
                  <c:v>ระดับสังกัด</c:v>
                </c:pt>
              </c:strCache>
            </c:strRef>
          </c:tx>
          <c:cat>
            <c:strRef>
              <c:f>'7.1'!$A$2:$A$5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'7.1'!$D$2:$D$5</c:f>
              <c:numCache>
                <c:formatCode>General</c:formatCode>
                <c:ptCount val="4"/>
                <c:pt idx="0">
                  <c:v>50.13</c:v>
                </c:pt>
                <c:pt idx="1">
                  <c:v>26.36</c:v>
                </c:pt>
                <c:pt idx="2">
                  <c:v>33.480000000000004</c:v>
                </c:pt>
                <c:pt idx="3">
                  <c:v>26.82</c:v>
                </c:pt>
              </c:numCache>
            </c:numRef>
          </c:val>
        </c:ser>
        <c:ser>
          <c:idx val="3"/>
          <c:order val="3"/>
          <c:tx>
            <c:strRef>
              <c:f>'7.1'!$E$1</c:f>
              <c:strCache>
                <c:ptCount val="1"/>
                <c:pt idx="0">
                  <c:v>ระดับประเทศ</c:v>
                </c:pt>
              </c:strCache>
            </c:strRef>
          </c:tx>
          <c:cat>
            <c:strRef>
              <c:f>'7.1'!$A$2:$A$5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'7.1'!$E$2:$E$5</c:f>
              <c:numCache>
                <c:formatCode>General</c:formatCode>
                <c:ptCount val="4"/>
                <c:pt idx="0">
                  <c:v>54.42</c:v>
                </c:pt>
                <c:pt idx="1">
                  <c:v>30.04</c:v>
                </c:pt>
                <c:pt idx="2">
                  <c:v>36.1</c:v>
                </c:pt>
                <c:pt idx="3">
                  <c:v>29.45</c:v>
                </c:pt>
              </c:numCache>
            </c:numRef>
          </c:val>
        </c:ser>
        <c:dLbls>
          <c:showVal val="1"/>
        </c:dLbls>
        <c:overlap val="-25"/>
        <c:axId val="86792448"/>
        <c:axId val="86810624"/>
      </c:barChart>
      <c:catAx>
        <c:axId val="86792448"/>
        <c:scaling>
          <c:orientation val="minMax"/>
        </c:scaling>
        <c:axPos val="b"/>
        <c:majorTickMark val="none"/>
        <c:tickLblPos val="nextTo"/>
        <c:crossAx val="86810624"/>
        <c:crosses val="autoZero"/>
        <c:auto val="1"/>
        <c:lblAlgn val="ctr"/>
        <c:lblOffset val="100"/>
      </c:catAx>
      <c:valAx>
        <c:axId val="8681062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86792448"/>
        <c:crosses val="autoZero"/>
        <c:crossBetween val="between"/>
      </c:valAx>
      <c:spPr>
        <a:solidFill>
          <a:srgbClr val="4BACC6">
            <a:lumMod val="40000"/>
            <a:lumOff val="60000"/>
          </a:srgbClr>
        </a:solidFill>
      </c:spPr>
    </c:plotArea>
    <c:legend>
      <c:legendPos val="t"/>
      <c:layout>
        <c:manualLayout>
          <c:xMode val="edge"/>
          <c:yMode val="edge"/>
          <c:x val="0.18940166636147476"/>
          <c:y val="0.90194500335346472"/>
          <c:w val="0.68014145760851741"/>
          <c:h val="8.9705952248927745E-2"/>
        </c:manualLayout>
      </c:layout>
    </c:legend>
    <c:plotVisOnly val="1"/>
  </c:chart>
  <c:spPr>
    <a:solidFill>
      <a:srgbClr val="4BACC6">
        <a:lumMod val="40000"/>
        <a:lumOff val="60000"/>
      </a:srgbClr>
    </a:solidFill>
  </c:spPr>
  <c:txPr>
    <a:bodyPr/>
    <a:lstStyle/>
    <a:p>
      <a:pPr>
        <a:defRPr sz="14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เปรียบเทียบผลการทดสอบระดับชาติขั้นพื้นฐาน </a:t>
            </a:r>
            <a:r>
              <a:rPr lang="en-US"/>
              <a:t>(O-NET) </a:t>
            </a:r>
            <a:r>
              <a:rPr lang="th-TH"/>
              <a:t>ชั้น ม.3</a:t>
            </a:r>
          </a:p>
          <a:p>
            <a:pPr>
              <a:defRPr/>
            </a:pPr>
            <a:r>
              <a:rPr lang="th-TH"/>
              <a:t>ระหว่างปีการศึกษา 2560 - 2561</a:t>
            </a:r>
          </a:p>
        </c:rich>
      </c:tx>
    </c:title>
    <c:plotArea>
      <c:layout>
        <c:manualLayout>
          <c:layoutTarget val="inner"/>
          <c:xMode val="edge"/>
          <c:yMode val="edge"/>
          <c:x val="0.17644506125531054"/>
          <c:y val="0.23831435757878791"/>
          <c:w val="0.60513087795260001"/>
          <c:h val="0.67397040406513531"/>
        </c:manualLayout>
      </c:layout>
      <c:barChart>
        <c:barDir val="bar"/>
        <c:grouping val="clustered"/>
        <c:ser>
          <c:idx val="0"/>
          <c:order val="0"/>
          <c:tx>
            <c:strRef>
              <c:f>'7.1.2'!$C$1</c:f>
              <c:strCache>
                <c:ptCount val="1"/>
                <c:pt idx="0">
                  <c:v>ปีการศึกษา 2560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cat>
            <c:strRef>
              <c:f>'7.1.2'!$B$2:$B$5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'7.1.2'!$C$2:$C$5</c:f>
              <c:numCache>
                <c:formatCode>General</c:formatCode>
                <c:ptCount val="4"/>
                <c:pt idx="0">
                  <c:v>42.88</c:v>
                </c:pt>
                <c:pt idx="1">
                  <c:v>19.59</c:v>
                </c:pt>
                <c:pt idx="2">
                  <c:v>30.06</c:v>
                </c:pt>
                <c:pt idx="3">
                  <c:v>27.419999999999987</c:v>
                </c:pt>
              </c:numCache>
            </c:numRef>
          </c:val>
        </c:ser>
        <c:ser>
          <c:idx val="1"/>
          <c:order val="1"/>
          <c:tx>
            <c:strRef>
              <c:f>'7.1.2'!$D$1</c:f>
              <c:strCache>
                <c:ptCount val="1"/>
                <c:pt idx="0">
                  <c:v>ปีการศึกษา 2561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</c:spPr>
          <c:cat>
            <c:strRef>
              <c:f>'7.1.2'!$B$2:$B$5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'7.1.2'!$D$2:$D$5</c:f>
              <c:numCache>
                <c:formatCode>General</c:formatCode>
                <c:ptCount val="4"/>
                <c:pt idx="0">
                  <c:v>54.220000000000013</c:v>
                </c:pt>
                <c:pt idx="1">
                  <c:v>26.07</c:v>
                </c:pt>
                <c:pt idx="2">
                  <c:v>33.840000000000003</c:v>
                </c:pt>
                <c:pt idx="3">
                  <c:v>26.38</c:v>
                </c:pt>
              </c:numCache>
            </c:numRef>
          </c:val>
        </c:ser>
        <c:dLbls>
          <c:showVal val="1"/>
        </c:dLbls>
        <c:overlap val="-25"/>
        <c:axId val="86824064"/>
        <c:axId val="86825600"/>
      </c:barChart>
      <c:catAx>
        <c:axId val="86824064"/>
        <c:scaling>
          <c:orientation val="minMax"/>
        </c:scaling>
        <c:axPos val="l"/>
        <c:majorTickMark val="none"/>
        <c:tickLblPos val="nextTo"/>
        <c:crossAx val="86825600"/>
        <c:crosses val="autoZero"/>
        <c:auto val="1"/>
        <c:lblAlgn val="ctr"/>
        <c:lblOffset val="100"/>
      </c:catAx>
      <c:valAx>
        <c:axId val="86825600"/>
        <c:scaling>
          <c:orientation val="minMax"/>
        </c:scaling>
        <c:delete val="1"/>
        <c:axPos val="b"/>
        <c:numFmt formatCode="General" sourceLinked="1"/>
        <c:tickLblPos val="none"/>
        <c:crossAx val="86824064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t"/>
      <c:layout>
        <c:manualLayout>
          <c:xMode val="edge"/>
          <c:yMode val="edge"/>
          <c:x val="0.77720366460881796"/>
          <c:y val="0.49031078610603701"/>
          <c:w val="0.21847048112691725"/>
          <c:h val="0.18611490976790854"/>
        </c:manualLayout>
      </c:layout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 sz="1600"/>
              <a:t>คะแนนเฉลี่ยร้อยละผลการประเมินการทดสอบระดับชาติขั้นพื้นฐาน </a:t>
            </a:r>
            <a:r>
              <a:rPr lang="en-US" sz="1600"/>
              <a:t>(O-NET) </a:t>
            </a:r>
            <a:r>
              <a:rPr lang="th-TH" sz="1600"/>
              <a:t>ชั้นม.6</a:t>
            </a:r>
          </a:p>
        </c:rich>
      </c:tx>
      <c:layout>
        <c:manualLayout>
          <c:xMode val="edge"/>
          <c:yMode val="edge"/>
          <c:x val="9.4364174358224528E-2"/>
          <c:y val="1.3357993381166866E-2"/>
        </c:manualLayout>
      </c:layout>
    </c:title>
    <c:plotArea>
      <c:layout>
        <c:manualLayout>
          <c:layoutTarget val="inner"/>
          <c:xMode val="edge"/>
          <c:yMode val="edge"/>
          <c:x val="4.1692438885348231E-2"/>
          <c:y val="8.0056663135388548E-2"/>
          <c:w val="0.95736434108527058"/>
          <c:h val="0.78528126826960409"/>
        </c:manualLayout>
      </c:layout>
      <c:barChart>
        <c:barDir val="col"/>
        <c:grouping val="clustered"/>
        <c:ser>
          <c:idx val="0"/>
          <c:order val="0"/>
          <c:tx>
            <c:strRef>
              <c:f>'7.1'!$B$1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cat>
            <c:strRef>
              <c:f>'7.1'!$A$2:$A$6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</c:v>
                </c:pt>
                <c:pt idx="4">
                  <c:v>ภาษาอังกฤษ</c:v>
                </c:pt>
              </c:strCache>
            </c:strRef>
          </c:cat>
          <c:val>
            <c:numRef>
              <c:f>'7.1'!$B$2:$B$6</c:f>
              <c:numCache>
                <c:formatCode>General</c:formatCode>
                <c:ptCount val="5"/>
                <c:pt idx="0">
                  <c:v>40.14</c:v>
                </c:pt>
                <c:pt idx="1">
                  <c:v>19.91</c:v>
                </c:pt>
                <c:pt idx="2">
                  <c:v>25.68</c:v>
                </c:pt>
                <c:pt idx="3">
                  <c:v>31.79</c:v>
                </c:pt>
                <c:pt idx="4">
                  <c:v>24.310000000000031</c:v>
                </c:pt>
              </c:numCache>
            </c:numRef>
          </c:val>
        </c:ser>
        <c:ser>
          <c:idx val="1"/>
          <c:order val="1"/>
          <c:tx>
            <c:strRef>
              <c:f>'7.1'!$C$1</c:f>
              <c:strCache>
                <c:ptCount val="1"/>
                <c:pt idx="0">
                  <c:v>ระดับจังหวัด</c:v>
                </c:pt>
              </c:strCache>
            </c:strRef>
          </c:tx>
          <c:cat>
            <c:strRef>
              <c:f>'7.1'!$A$2:$A$6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</c:v>
                </c:pt>
                <c:pt idx="4">
                  <c:v>ภาษาอังกฤษ</c:v>
                </c:pt>
              </c:strCache>
            </c:strRef>
          </c:cat>
          <c:val>
            <c:numRef>
              <c:f>'7.1'!$C$2:$C$6</c:f>
              <c:numCache>
                <c:formatCode>General</c:formatCode>
                <c:ptCount val="5"/>
                <c:pt idx="0">
                  <c:v>44.82</c:v>
                </c:pt>
                <c:pt idx="1">
                  <c:v>27.21</c:v>
                </c:pt>
                <c:pt idx="2">
                  <c:v>29.45</c:v>
                </c:pt>
                <c:pt idx="3">
                  <c:v>34.410000000000004</c:v>
                </c:pt>
                <c:pt idx="4">
                  <c:v>28.67</c:v>
                </c:pt>
              </c:numCache>
            </c:numRef>
          </c:val>
        </c:ser>
        <c:ser>
          <c:idx val="2"/>
          <c:order val="2"/>
          <c:tx>
            <c:strRef>
              <c:f>'7.1'!$D$1</c:f>
              <c:strCache>
                <c:ptCount val="1"/>
                <c:pt idx="0">
                  <c:v>ระดับสังกัด</c:v>
                </c:pt>
              </c:strCache>
            </c:strRef>
          </c:tx>
          <c:cat>
            <c:strRef>
              <c:f>'7.1'!$A$2:$A$6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</c:v>
                </c:pt>
                <c:pt idx="4">
                  <c:v>ภาษาอังกฤษ</c:v>
                </c:pt>
              </c:strCache>
            </c:strRef>
          </c:cat>
          <c:val>
            <c:numRef>
              <c:f>'7.1'!$D$2:$D$6</c:f>
              <c:numCache>
                <c:formatCode>General</c:formatCode>
                <c:ptCount val="5"/>
                <c:pt idx="0">
                  <c:v>40.93</c:v>
                </c:pt>
                <c:pt idx="1">
                  <c:v>23.08</c:v>
                </c:pt>
                <c:pt idx="2">
                  <c:v>27.24</c:v>
                </c:pt>
                <c:pt idx="3">
                  <c:v>32.57</c:v>
                </c:pt>
                <c:pt idx="4">
                  <c:v>24.979999999999986</c:v>
                </c:pt>
              </c:numCache>
            </c:numRef>
          </c:val>
        </c:ser>
        <c:ser>
          <c:idx val="3"/>
          <c:order val="3"/>
          <c:tx>
            <c:strRef>
              <c:f>'7.1'!$E$1</c:f>
              <c:strCache>
                <c:ptCount val="1"/>
                <c:pt idx="0">
                  <c:v>ระดับประเทศ</c:v>
                </c:pt>
              </c:strCache>
            </c:strRef>
          </c:tx>
          <c:cat>
            <c:strRef>
              <c:f>'7.1'!$A$2:$A$6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</c:v>
                </c:pt>
                <c:pt idx="4">
                  <c:v>ภาษาอังกฤษ</c:v>
                </c:pt>
              </c:strCache>
            </c:strRef>
          </c:cat>
          <c:val>
            <c:numRef>
              <c:f>'7.1'!$E$2:$E$6</c:f>
              <c:numCache>
                <c:formatCode>General</c:formatCode>
                <c:ptCount val="5"/>
                <c:pt idx="0">
                  <c:v>47.31</c:v>
                </c:pt>
                <c:pt idx="1">
                  <c:v>30.72</c:v>
                </c:pt>
                <c:pt idx="2">
                  <c:v>30.51</c:v>
                </c:pt>
                <c:pt idx="3">
                  <c:v>35.160000000000011</c:v>
                </c:pt>
                <c:pt idx="4">
                  <c:v>31.41</c:v>
                </c:pt>
              </c:numCache>
            </c:numRef>
          </c:val>
        </c:ser>
        <c:dLbls>
          <c:showVal val="1"/>
        </c:dLbls>
        <c:overlap val="-25"/>
        <c:axId val="86866176"/>
        <c:axId val="86872064"/>
      </c:barChart>
      <c:catAx>
        <c:axId val="86866176"/>
        <c:scaling>
          <c:orientation val="minMax"/>
        </c:scaling>
        <c:axPos val="b"/>
        <c:majorTickMark val="none"/>
        <c:tickLblPos val="nextTo"/>
        <c:crossAx val="86872064"/>
        <c:crosses val="autoZero"/>
        <c:auto val="1"/>
        <c:lblAlgn val="ctr"/>
        <c:lblOffset val="100"/>
      </c:catAx>
      <c:valAx>
        <c:axId val="8687206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86866176"/>
        <c:crosses val="autoZero"/>
        <c:crossBetween val="between"/>
      </c:valAx>
      <c:spPr>
        <a:solidFill>
          <a:srgbClr val="4BACC6">
            <a:lumMod val="40000"/>
            <a:lumOff val="60000"/>
          </a:srgbClr>
        </a:solidFill>
      </c:spPr>
    </c:plotArea>
    <c:legend>
      <c:legendPos val="t"/>
      <c:layout>
        <c:manualLayout>
          <c:xMode val="edge"/>
          <c:yMode val="edge"/>
          <c:x val="0.18940166636147476"/>
          <c:y val="0.90194500335346472"/>
          <c:w val="0.68014145760851741"/>
          <c:h val="8.9705952248927745E-2"/>
        </c:manualLayout>
      </c:layout>
    </c:legend>
    <c:plotVisOnly val="1"/>
  </c:chart>
  <c:spPr>
    <a:solidFill>
      <a:srgbClr val="4BACC6">
        <a:lumMod val="40000"/>
        <a:lumOff val="60000"/>
      </a:srgbClr>
    </a:solidFill>
  </c:spPr>
  <c:txPr>
    <a:bodyPr/>
    <a:lstStyle/>
    <a:p>
      <a:pPr>
        <a:defRPr sz="14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D5710-EDD7-4486-A154-98C277492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1133</Words>
  <Characters>6460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7578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2020-03-18T05:18:00Z</dcterms:modified>
</cp:coreProperties>
</file>